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34" w:rsidRPr="00B27975" w:rsidRDefault="00B15934" w:rsidP="00B15934">
      <w:pPr>
        <w:jc w:val="center"/>
        <w:rPr>
          <w:b/>
          <w:sz w:val="28"/>
          <w:szCs w:val="28"/>
        </w:rPr>
      </w:pPr>
      <w:r w:rsidRPr="00B27975">
        <w:rPr>
          <w:b/>
          <w:sz w:val="28"/>
          <w:szCs w:val="28"/>
        </w:rPr>
        <w:t>Пояснительная записка</w:t>
      </w:r>
    </w:p>
    <w:p w:rsidR="00965672" w:rsidRPr="00B27975" w:rsidRDefault="00B15934" w:rsidP="00965672">
      <w:pPr>
        <w:jc w:val="center"/>
        <w:rPr>
          <w:szCs w:val="28"/>
        </w:rPr>
      </w:pPr>
      <w:r w:rsidRPr="00B27975">
        <w:rPr>
          <w:b/>
          <w:sz w:val="28"/>
          <w:szCs w:val="28"/>
        </w:rPr>
        <w:t>к проекту</w:t>
      </w:r>
      <w:r w:rsidR="0076758F" w:rsidRPr="00B27975">
        <w:rPr>
          <w:b/>
          <w:sz w:val="28"/>
          <w:szCs w:val="28"/>
        </w:rPr>
        <w:t xml:space="preserve"> решения Троснянского районного Совета народных депутатов «О  бюджете </w:t>
      </w:r>
      <w:r w:rsidR="009A5089" w:rsidRPr="00B27975">
        <w:rPr>
          <w:b/>
          <w:sz w:val="28"/>
          <w:szCs w:val="28"/>
        </w:rPr>
        <w:t xml:space="preserve">муниципального </w:t>
      </w:r>
      <w:r w:rsidR="0076758F" w:rsidRPr="00B27975">
        <w:rPr>
          <w:b/>
          <w:sz w:val="28"/>
          <w:szCs w:val="28"/>
        </w:rPr>
        <w:t>Троснянского района на 20</w:t>
      </w:r>
      <w:r w:rsidR="0066054E" w:rsidRPr="00B27975">
        <w:rPr>
          <w:b/>
          <w:sz w:val="28"/>
          <w:szCs w:val="28"/>
        </w:rPr>
        <w:t>2</w:t>
      </w:r>
      <w:r w:rsidR="00CE6437">
        <w:rPr>
          <w:b/>
          <w:sz w:val="28"/>
          <w:szCs w:val="28"/>
        </w:rPr>
        <w:t>6</w:t>
      </w:r>
      <w:r w:rsidR="0076758F" w:rsidRPr="00B27975">
        <w:rPr>
          <w:b/>
          <w:sz w:val="28"/>
          <w:szCs w:val="28"/>
        </w:rPr>
        <w:t xml:space="preserve"> год  и на план</w:t>
      </w:r>
      <w:r w:rsidR="0076758F" w:rsidRPr="00B27975">
        <w:rPr>
          <w:b/>
          <w:sz w:val="28"/>
          <w:szCs w:val="28"/>
        </w:rPr>
        <w:t>о</w:t>
      </w:r>
      <w:r w:rsidR="0076758F" w:rsidRPr="00B27975">
        <w:rPr>
          <w:b/>
          <w:sz w:val="28"/>
          <w:szCs w:val="28"/>
        </w:rPr>
        <w:t xml:space="preserve">вый </w:t>
      </w:r>
    </w:p>
    <w:p w:rsidR="00965672" w:rsidRPr="00B27975" w:rsidRDefault="001335A3" w:rsidP="001335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975">
        <w:rPr>
          <w:rFonts w:ascii="Times New Roman" w:hAnsi="Times New Roman" w:cs="Times New Roman"/>
          <w:b/>
          <w:sz w:val="28"/>
          <w:szCs w:val="28"/>
        </w:rPr>
        <w:t>период 20</w:t>
      </w:r>
      <w:r w:rsidR="003A4245" w:rsidRPr="00B27975">
        <w:rPr>
          <w:rFonts w:ascii="Times New Roman" w:hAnsi="Times New Roman" w:cs="Times New Roman"/>
          <w:b/>
          <w:sz w:val="28"/>
          <w:szCs w:val="28"/>
        </w:rPr>
        <w:t>2</w:t>
      </w:r>
      <w:r w:rsidR="00CE6437">
        <w:rPr>
          <w:rFonts w:ascii="Times New Roman" w:hAnsi="Times New Roman" w:cs="Times New Roman"/>
          <w:b/>
          <w:sz w:val="28"/>
          <w:szCs w:val="28"/>
        </w:rPr>
        <w:t>7</w:t>
      </w:r>
      <w:r w:rsidRPr="00B27975">
        <w:rPr>
          <w:rFonts w:ascii="Times New Roman" w:hAnsi="Times New Roman" w:cs="Times New Roman"/>
          <w:b/>
          <w:sz w:val="28"/>
          <w:szCs w:val="28"/>
        </w:rPr>
        <w:t>-202</w:t>
      </w:r>
      <w:r w:rsidR="00CE6437">
        <w:rPr>
          <w:rFonts w:ascii="Times New Roman" w:hAnsi="Times New Roman" w:cs="Times New Roman"/>
          <w:b/>
          <w:sz w:val="28"/>
          <w:szCs w:val="28"/>
        </w:rPr>
        <w:t>8</w:t>
      </w:r>
      <w:r w:rsidRPr="00B2797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335A3" w:rsidRPr="00B27975" w:rsidRDefault="001335A3" w:rsidP="001335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5C1" w:rsidRPr="00B27975" w:rsidRDefault="00F215C1" w:rsidP="00CE6437">
      <w:pPr>
        <w:pStyle w:val="ConsPlusNormal"/>
        <w:ind w:firstLine="567"/>
        <w:jc w:val="both"/>
        <w:rPr>
          <w:sz w:val="28"/>
          <w:szCs w:val="28"/>
        </w:rPr>
      </w:pPr>
      <w:r w:rsidRPr="00B27975">
        <w:rPr>
          <w:rFonts w:ascii="Times New Roman" w:hAnsi="Times New Roman" w:cs="Times New Roman"/>
          <w:sz w:val="28"/>
          <w:szCs w:val="28"/>
        </w:rPr>
        <w:t>При составлении проекта  бюджета муниципального района на 202</w:t>
      </w:r>
      <w:r w:rsidR="00DC7137">
        <w:rPr>
          <w:rFonts w:ascii="Times New Roman" w:hAnsi="Times New Roman" w:cs="Times New Roman"/>
          <w:sz w:val="28"/>
          <w:szCs w:val="28"/>
        </w:rPr>
        <w:t>6</w:t>
      </w:r>
      <w:r w:rsidRPr="00B27975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Pr="00B27975">
        <w:rPr>
          <w:rFonts w:ascii="Times New Roman" w:hAnsi="Times New Roman" w:cs="Times New Roman"/>
          <w:sz w:val="28"/>
          <w:szCs w:val="28"/>
        </w:rPr>
        <w:t>а</w:t>
      </w:r>
      <w:r w:rsidRPr="00B27975">
        <w:rPr>
          <w:rFonts w:ascii="Times New Roman" w:hAnsi="Times New Roman" w:cs="Times New Roman"/>
          <w:sz w:val="28"/>
          <w:szCs w:val="28"/>
        </w:rPr>
        <w:t>новый период 202</w:t>
      </w:r>
      <w:r w:rsidR="00DC7137">
        <w:rPr>
          <w:rFonts w:ascii="Times New Roman" w:hAnsi="Times New Roman" w:cs="Times New Roman"/>
          <w:sz w:val="28"/>
          <w:szCs w:val="28"/>
        </w:rPr>
        <w:t>7</w:t>
      </w:r>
      <w:r w:rsidRPr="00B27975">
        <w:rPr>
          <w:rFonts w:ascii="Times New Roman" w:hAnsi="Times New Roman" w:cs="Times New Roman"/>
          <w:sz w:val="28"/>
          <w:szCs w:val="28"/>
        </w:rPr>
        <w:t xml:space="preserve"> и 202</w:t>
      </w:r>
      <w:r w:rsidR="00DC7137">
        <w:rPr>
          <w:rFonts w:ascii="Times New Roman" w:hAnsi="Times New Roman" w:cs="Times New Roman"/>
          <w:sz w:val="28"/>
          <w:szCs w:val="28"/>
        </w:rPr>
        <w:t>8</w:t>
      </w:r>
      <w:r w:rsidRPr="00B27975">
        <w:rPr>
          <w:rFonts w:ascii="Times New Roman" w:hAnsi="Times New Roman" w:cs="Times New Roman"/>
          <w:sz w:val="28"/>
          <w:szCs w:val="28"/>
        </w:rPr>
        <w:t xml:space="preserve"> годов  учитывались сценарные условия прогноза соц</w:t>
      </w:r>
      <w:r w:rsidRPr="00B27975">
        <w:rPr>
          <w:rFonts w:ascii="Times New Roman" w:hAnsi="Times New Roman" w:cs="Times New Roman"/>
          <w:sz w:val="28"/>
          <w:szCs w:val="28"/>
        </w:rPr>
        <w:t>и</w:t>
      </w:r>
      <w:r w:rsidRPr="00B27975">
        <w:rPr>
          <w:rFonts w:ascii="Times New Roman" w:hAnsi="Times New Roman" w:cs="Times New Roman"/>
          <w:sz w:val="28"/>
          <w:szCs w:val="28"/>
        </w:rPr>
        <w:t>ально-экономического развития Троснянского района Орловской области на 202</w:t>
      </w:r>
      <w:r w:rsidR="00DC7137">
        <w:rPr>
          <w:rFonts w:ascii="Times New Roman" w:hAnsi="Times New Roman" w:cs="Times New Roman"/>
          <w:sz w:val="28"/>
          <w:szCs w:val="28"/>
        </w:rPr>
        <w:t>6</w:t>
      </w:r>
      <w:r w:rsidR="00B428D8" w:rsidRPr="00B2797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C7137">
        <w:rPr>
          <w:rFonts w:ascii="Times New Roman" w:hAnsi="Times New Roman" w:cs="Times New Roman"/>
          <w:sz w:val="28"/>
          <w:szCs w:val="28"/>
        </w:rPr>
        <w:t>7</w:t>
      </w:r>
      <w:r w:rsidRPr="00B27975">
        <w:rPr>
          <w:rFonts w:ascii="Times New Roman" w:hAnsi="Times New Roman" w:cs="Times New Roman"/>
          <w:sz w:val="28"/>
          <w:szCs w:val="28"/>
        </w:rPr>
        <w:t xml:space="preserve"> и 202</w:t>
      </w:r>
      <w:r w:rsidR="00DC7137">
        <w:rPr>
          <w:rFonts w:ascii="Times New Roman" w:hAnsi="Times New Roman" w:cs="Times New Roman"/>
          <w:sz w:val="28"/>
          <w:szCs w:val="28"/>
        </w:rPr>
        <w:t>8</w:t>
      </w:r>
      <w:r w:rsidRPr="00B27975">
        <w:rPr>
          <w:rFonts w:ascii="Times New Roman" w:hAnsi="Times New Roman" w:cs="Times New Roman"/>
          <w:sz w:val="28"/>
          <w:szCs w:val="28"/>
        </w:rPr>
        <w:t xml:space="preserve"> годов, а также данные, предоставленные гла</w:t>
      </w:r>
      <w:r w:rsidRPr="00B27975">
        <w:rPr>
          <w:rFonts w:ascii="Times New Roman" w:hAnsi="Times New Roman" w:cs="Times New Roman"/>
          <w:sz w:val="28"/>
          <w:szCs w:val="28"/>
        </w:rPr>
        <w:t>в</w:t>
      </w:r>
      <w:r w:rsidRPr="00B27975">
        <w:rPr>
          <w:rFonts w:ascii="Times New Roman" w:hAnsi="Times New Roman" w:cs="Times New Roman"/>
          <w:sz w:val="28"/>
          <w:szCs w:val="28"/>
        </w:rPr>
        <w:t>ными администр</w:t>
      </w:r>
      <w:r w:rsidRPr="00B27975">
        <w:rPr>
          <w:rFonts w:ascii="Times New Roman" w:hAnsi="Times New Roman" w:cs="Times New Roman"/>
          <w:sz w:val="28"/>
          <w:szCs w:val="28"/>
        </w:rPr>
        <w:t>а</w:t>
      </w:r>
      <w:r w:rsidRPr="00B27975">
        <w:rPr>
          <w:rFonts w:ascii="Times New Roman" w:hAnsi="Times New Roman" w:cs="Times New Roman"/>
          <w:sz w:val="28"/>
          <w:szCs w:val="28"/>
        </w:rPr>
        <w:t xml:space="preserve">торами доходов бюджета муниципального района. </w:t>
      </w:r>
    </w:p>
    <w:p w:rsidR="00F215C1" w:rsidRPr="00B27975" w:rsidRDefault="000C0D57" w:rsidP="0087348E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Бюджет муниципального района на 20</w:t>
      </w:r>
      <w:r w:rsidR="0066054E" w:rsidRPr="00B27975">
        <w:rPr>
          <w:sz w:val="28"/>
          <w:szCs w:val="28"/>
        </w:rPr>
        <w:t>2</w:t>
      </w:r>
      <w:r w:rsidR="00DC7137">
        <w:rPr>
          <w:sz w:val="28"/>
          <w:szCs w:val="28"/>
        </w:rPr>
        <w:t>6</w:t>
      </w:r>
      <w:r w:rsidRPr="00B27975">
        <w:rPr>
          <w:sz w:val="28"/>
          <w:szCs w:val="28"/>
        </w:rPr>
        <w:t xml:space="preserve"> год прогнозируется сбалансирова</w:t>
      </w:r>
      <w:r w:rsidR="0076618B" w:rsidRPr="00B27975">
        <w:rPr>
          <w:sz w:val="28"/>
          <w:szCs w:val="28"/>
        </w:rPr>
        <w:t>н</w:t>
      </w:r>
      <w:r w:rsidRPr="00B27975">
        <w:rPr>
          <w:sz w:val="28"/>
          <w:szCs w:val="28"/>
        </w:rPr>
        <w:t>ным</w:t>
      </w:r>
      <w:r w:rsidR="00F215C1" w:rsidRPr="00B27975">
        <w:rPr>
          <w:sz w:val="28"/>
          <w:szCs w:val="28"/>
        </w:rPr>
        <w:t>.</w:t>
      </w:r>
    </w:p>
    <w:p w:rsidR="000C0D57" w:rsidRPr="00B27975" w:rsidRDefault="00F215C1" w:rsidP="0087348E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Общий объем доходов и расходов на 202</w:t>
      </w:r>
      <w:r w:rsidR="00DC7137">
        <w:rPr>
          <w:sz w:val="28"/>
          <w:szCs w:val="28"/>
        </w:rPr>
        <w:t>6</w:t>
      </w:r>
      <w:r w:rsidRPr="00B27975">
        <w:rPr>
          <w:sz w:val="28"/>
          <w:szCs w:val="28"/>
        </w:rPr>
        <w:t xml:space="preserve"> год </w:t>
      </w:r>
      <w:r w:rsidR="00965672" w:rsidRPr="00B27975">
        <w:rPr>
          <w:sz w:val="28"/>
          <w:szCs w:val="28"/>
        </w:rPr>
        <w:t>планируются</w:t>
      </w:r>
      <w:r w:rsidRPr="00B27975">
        <w:rPr>
          <w:sz w:val="28"/>
          <w:szCs w:val="28"/>
        </w:rPr>
        <w:t xml:space="preserve"> в объеме </w:t>
      </w:r>
      <w:r w:rsidR="00DC7137" w:rsidRPr="00DC7137">
        <w:rPr>
          <w:sz w:val="28"/>
          <w:szCs w:val="28"/>
        </w:rPr>
        <w:t>320114,3</w:t>
      </w:r>
      <w:r w:rsidR="00DC7137">
        <w:rPr>
          <w:sz w:val="28"/>
          <w:szCs w:val="28"/>
        </w:rPr>
        <w:t xml:space="preserve"> </w:t>
      </w:r>
      <w:r w:rsidRPr="00B27975">
        <w:rPr>
          <w:sz w:val="28"/>
          <w:szCs w:val="28"/>
        </w:rPr>
        <w:t>тыс. рублей.</w:t>
      </w:r>
      <w:r w:rsidR="000C0D57" w:rsidRPr="00B27975">
        <w:rPr>
          <w:sz w:val="28"/>
          <w:szCs w:val="28"/>
        </w:rPr>
        <w:t xml:space="preserve"> </w:t>
      </w:r>
    </w:p>
    <w:p w:rsidR="00A93282" w:rsidRPr="00B27975" w:rsidRDefault="00F215C1" w:rsidP="0087348E">
      <w:pPr>
        <w:ind w:firstLine="709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Н</w:t>
      </w:r>
      <w:r w:rsidR="005E5FA0" w:rsidRPr="00B27975">
        <w:rPr>
          <w:sz w:val="28"/>
          <w:szCs w:val="28"/>
        </w:rPr>
        <w:t>алоговые и неналоговые доходы</w:t>
      </w:r>
      <w:r w:rsidR="004946E5" w:rsidRPr="00B27975">
        <w:rPr>
          <w:sz w:val="28"/>
          <w:szCs w:val="28"/>
        </w:rPr>
        <w:t xml:space="preserve"> по данным администраторов доходов</w:t>
      </w:r>
      <w:r w:rsidR="005E5FA0" w:rsidRPr="00B27975">
        <w:rPr>
          <w:sz w:val="28"/>
          <w:szCs w:val="28"/>
        </w:rPr>
        <w:t xml:space="preserve"> пр</w:t>
      </w:r>
      <w:r w:rsidR="005E5FA0" w:rsidRPr="00B27975">
        <w:rPr>
          <w:sz w:val="28"/>
          <w:szCs w:val="28"/>
        </w:rPr>
        <w:t>о</w:t>
      </w:r>
      <w:r w:rsidR="005E5FA0" w:rsidRPr="00B27975">
        <w:rPr>
          <w:sz w:val="28"/>
          <w:szCs w:val="28"/>
        </w:rPr>
        <w:t>гнозируются в сумме –</w:t>
      </w:r>
      <w:r w:rsidR="009A5089" w:rsidRPr="00B27975">
        <w:rPr>
          <w:sz w:val="28"/>
          <w:szCs w:val="28"/>
        </w:rPr>
        <w:t xml:space="preserve"> </w:t>
      </w:r>
      <w:r w:rsidR="00DC7137" w:rsidRPr="00DC7137">
        <w:rPr>
          <w:sz w:val="28"/>
          <w:szCs w:val="28"/>
        </w:rPr>
        <w:t>144001,5</w:t>
      </w:r>
      <w:r w:rsidR="00DC7137">
        <w:rPr>
          <w:sz w:val="28"/>
          <w:szCs w:val="28"/>
        </w:rPr>
        <w:t xml:space="preserve"> </w:t>
      </w:r>
      <w:r w:rsidR="005E5FA0" w:rsidRPr="00B27975">
        <w:rPr>
          <w:sz w:val="28"/>
          <w:szCs w:val="28"/>
        </w:rPr>
        <w:t>тыс.</w:t>
      </w:r>
      <w:r w:rsidR="0076618B" w:rsidRPr="00B27975">
        <w:rPr>
          <w:sz w:val="28"/>
          <w:szCs w:val="28"/>
        </w:rPr>
        <w:t xml:space="preserve"> </w:t>
      </w:r>
      <w:r w:rsidR="005E5FA0" w:rsidRPr="00B27975">
        <w:rPr>
          <w:sz w:val="28"/>
          <w:szCs w:val="28"/>
        </w:rPr>
        <w:t xml:space="preserve">рублей, или </w:t>
      </w:r>
      <w:r w:rsidR="00DC7137">
        <w:rPr>
          <w:sz w:val="28"/>
          <w:szCs w:val="28"/>
        </w:rPr>
        <w:t>45,0</w:t>
      </w:r>
      <w:r w:rsidR="005E5FA0" w:rsidRPr="00B27975">
        <w:rPr>
          <w:sz w:val="28"/>
          <w:szCs w:val="28"/>
        </w:rPr>
        <w:t xml:space="preserve"> процента от общего объема доходов, безвозмездные поступл</w:t>
      </w:r>
      <w:r w:rsidR="005E5FA0" w:rsidRPr="00B27975">
        <w:rPr>
          <w:sz w:val="28"/>
          <w:szCs w:val="28"/>
        </w:rPr>
        <w:t>е</w:t>
      </w:r>
      <w:r w:rsidR="005E5FA0" w:rsidRPr="00B27975">
        <w:rPr>
          <w:sz w:val="28"/>
          <w:szCs w:val="28"/>
        </w:rPr>
        <w:t>ния</w:t>
      </w:r>
      <w:r w:rsidR="0066054E" w:rsidRPr="00B27975">
        <w:rPr>
          <w:sz w:val="28"/>
          <w:szCs w:val="28"/>
        </w:rPr>
        <w:t xml:space="preserve"> –</w:t>
      </w:r>
      <w:r w:rsidR="00F959BA" w:rsidRPr="00B27975">
        <w:rPr>
          <w:sz w:val="28"/>
          <w:szCs w:val="28"/>
        </w:rPr>
        <w:t xml:space="preserve"> </w:t>
      </w:r>
      <w:r w:rsidR="00DC7137" w:rsidRPr="00DC7137">
        <w:rPr>
          <w:sz w:val="28"/>
          <w:szCs w:val="28"/>
        </w:rPr>
        <w:t>176112</w:t>
      </w:r>
      <w:r w:rsidR="00DC7137">
        <w:rPr>
          <w:sz w:val="28"/>
          <w:szCs w:val="28"/>
        </w:rPr>
        <w:t>,8</w:t>
      </w:r>
      <w:r w:rsidR="005E5FA0" w:rsidRPr="00B27975">
        <w:rPr>
          <w:sz w:val="28"/>
          <w:szCs w:val="28"/>
        </w:rPr>
        <w:t xml:space="preserve"> тыс.</w:t>
      </w:r>
      <w:r w:rsidR="00AC7EE6" w:rsidRPr="00B27975">
        <w:rPr>
          <w:sz w:val="28"/>
          <w:szCs w:val="28"/>
        </w:rPr>
        <w:t xml:space="preserve"> </w:t>
      </w:r>
      <w:r w:rsidR="005E5FA0" w:rsidRPr="00B27975">
        <w:rPr>
          <w:sz w:val="28"/>
          <w:szCs w:val="28"/>
        </w:rPr>
        <w:t xml:space="preserve">рублей, или </w:t>
      </w:r>
      <w:r w:rsidR="00DC7137">
        <w:rPr>
          <w:sz w:val="28"/>
          <w:szCs w:val="28"/>
        </w:rPr>
        <w:t>55,0</w:t>
      </w:r>
      <w:r w:rsidR="00AC7EE6" w:rsidRPr="00B27975">
        <w:rPr>
          <w:sz w:val="28"/>
          <w:szCs w:val="28"/>
        </w:rPr>
        <w:t xml:space="preserve"> </w:t>
      </w:r>
      <w:r w:rsidR="005E5FA0" w:rsidRPr="00B27975">
        <w:rPr>
          <w:sz w:val="28"/>
          <w:szCs w:val="28"/>
        </w:rPr>
        <w:t>процента.</w:t>
      </w:r>
      <w:r w:rsidR="0076618B" w:rsidRPr="00B27975">
        <w:rPr>
          <w:sz w:val="28"/>
          <w:szCs w:val="28"/>
        </w:rPr>
        <w:t xml:space="preserve"> </w:t>
      </w:r>
    </w:p>
    <w:p w:rsidR="0047421C" w:rsidRPr="00B27975" w:rsidRDefault="0076618B" w:rsidP="0087348E">
      <w:pPr>
        <w:ind w:firstLine="709"/>
        <w:jc w:val="both"/>
        <w:rPr>
          <w:sz w:val="28"/>
          <w:szCs w:val="28"/>
        </w:rPr>
      </w:pPr>
      <w:r w:rsidRPr="003E075A">
        <w:rPr>
          <w:sz w:val="28"/>
          <w:szCs w:val="28"/>
        </w:rPr>
        <w:t>По налоговым и неналоговым доход</w:t>
      </w:r>
      <w:r w:rsidR="00D8672B" w:rsidRPr="003E075A">
        <w:rPr>
          <w:sz w:val="28"/>
          <w:szCs w:val="28"/>
        </w:rPr>
        <w:t>а</w:t>
      </w:r>
      <w:r w:rsidRPr="003E075A">
        <w:rPr>
          <w:sz w:val="28"/>
          <w:szCs w:val="28"/>
        </w:rPr>
        <w:t xml:space="preserve">м прогноз поступлений </w:t>
      </w:r>
      <w:r w:rsidR="00D8672B" w:rsidRPr="003E075A">
        <w:rPr>
          <w:sz w:val="28"/>
          <w:szCs w:val="28"/>
        </w:rPr>
        <w:t>выше показат</w:t>
      </w:r>
      <w:r w:rsidR="00D8672B" w:rsidRPr="003E075A">
        <w:rPr>
          <w:sz w:val="28"/>
          <w:szCs w:val="28"/>
        </w:rPr>
        <w:t>е</w:t>
      </w:r>
      <w:r w:rsidR="00D8672B" w:rsidRPr="003E075A">
        <w:rPr>
          <w:sz w:val="28"/>
          <w:szCs w:val="28"/>
        </w:rPr>
        <w:t>лей 202</w:t>
      </w:r>
      <w:r w:rsidR="00DC7137" w:rsidRPr="003E075A">
        <w:rPr>
          <w:sz w:val="28"/>
          <w:szCs w:val="28"/>
        </w:rPr>
        <w:t>5</w:t>
      </w:r>
      <w:r w:rsidR="00D8672B" w:rsidRPr="003E075A">
        <w:rPr>
          <w:sz w:val="28"/>
          <w:szCs w:val="28"/>
        </w:rPr>
        <w:t xml:space="preserve"> года</w:t>
      </w:r>
      <w:r w:rsidR="0014363B" w:rsidRPr="003E075A">
        <w:rPr>
          <w:sz w:val="28"/>
          <w:szCs w:val="28"/>
        </w:rPr>
        <w:t xml:space="preserve"> в сопоставимых условиях</w:t>
      </w:r>
      <w:r w:rsidR="00D8672B" w:rsidRPr="003E075A">
        <w:rPr>
          <w:sz w:val="28"/>
          <w:szCs w:val="28"/>
        </w:rPr>
        <w:t xml:space="preserve"> (проект бюджета к первому чтению) на </w:t>
      </w:r>
      <w:r w:rsidR="003E075A" w:rsidRPr="003E075A">
        <w:rPr>
          <w:sz w:val="28"/>
          <w:szCs w:val="28"/>
        </w:rPr>
        <w:t>28349,7</w:t>
      </w:r>
      <w:r w:rsidR="00D8672B" w:rsidRPr="003E075A">
        <w:rPr>
          <w:sz w:val="28"/>
          <w:szCs w:val="28"/>
        </w:rPr>
        <w:t xml:space="preserve"> тыс.</w:t>
      </w:r>
      <w:r w:rsidR="0097092C" w:rsidRPr="003E075A">
        <w:rPr>
          <w:sz w:val="28"/>
          <w:szCs w:val="28"/>
        </w:rPr>
        <w:t xml:space="preserve"> </w:t>
      </w:r>
      <w:r w:rsidR="00D8672B" w:rsidRPr="003E075A">
        <w:rPr>
          <w:sz w:val="28"/>
          <w:szCs w:val="28"/>
        </w:rPr>
        <w:t xml:space="preserve">рублей, или </w:t>
      </w:r>
      <w:r w:rsidR="003E075A" w:rsidRPr="003E075A">
        <w:rPr>
          <w:sz w:val="28"/>
          <w:szCs w:val="28"/>
        </w:rPr>
        <w:t>24,5</w:t>
      </w:r>
      <w:r w:rsidR="00D8672B" w:rsidRPr="003E075A">
        <w:rPr>
          <w:sz w:val="28"/>
          <w:szCs w:val="28"/>
        </w:rPr>
        <w:t xml:space="preserve"> процента.</w:t>
      </w:r>
      <w:r w:rsidR="00D8672B" w:rsidRPr="00B27975">
        <w:rPr>
          <w:sz w:val="28"/>
          <w:szCs w:val="28"/>
        </w:rPr>
        <w:t xml:space="preserve"> </w:t>
      </w:r>
    </w:p>
    <w:p w:rsidR="00C72078" w:rsidRPr="00B27975" w:rsidRDefault="000C0D57" w:rsidP="0095328C">
      <w:pPr>
        <w:ind w:firstLine="709"/>
        <w:jc w:val="both"/>
        <w:rPr>
          <w:sz w:val="28"/>
          <w:szCs w:val="28"/>
        </w:rPr>
      </w:pPr>
      <w:r w:rsidRPr="001E0182">
        <w:rPr>
          <w:sz w:val="28"/>
          <w:szCs w:val="28"/>
        </w:rPr>
        <w:t>Основными бюджетообразующими налогами на 20</w:t>
      </w:r>
      <w:r w:rsidR="0066054E" w:rsidRPr="001E0182">
        <w:rPr>
          <w:sz w:val="28"/>
          <w:szCs w:val="28"/>
        </w:rPr>
        <w:t>2</w:t>
      </w:r>
      <w:r w:rsidR="003E075A" w:rsidRPr="001E0182">
        <w:rPr>
          <w:sz w:val="28"/>
          <w:szCs w:val="28"/>
        </w:rPr>
        <w:t>6</w:t>
      </w:r>
      <w:r w:rsidRPr="001E0182">
        <w:rPr>
          <w:sz w:val="28"/>
          <w:szCs w:val="28"/>
        </w:rPr>
        <w:t xml:space="preserve"> год</w:t>
      </w:r>
      <w:r w:rsidRPr="001E0182">
        <w:rPr>
          <w:b/>
          <w:sz w:val="28"/>
          <w:szCs w:val="28"/>
        </w:rPr>
        <w:t xml:space="preserve"> </w:t>
      </w:r>
      <w:r w:rsidRPr="001E0182">
        <w:rPr>
          <w:sz w:val="28"/>
          <w:szCs w:val="28"/>
        </w:rPr>
        <w:t>являются:</w:t>
      </w:r>
    </w:p>
    <w:p w:rsidR="00C72078" w:rsidRPr="00B27975" w:rsidRDefault="00C72078" w:rsidP="0095328C">
      <w:pPr>
        <w:ind w:firstLine="709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</w:t>
      </w:r>
      <w:r w:rsidR="000C0D57" w:rsidRPr="00B27975">
        <w:rPr>
          <w:sz w:val="28"/>
          <w:szCs w:val="28"/>
        </w:rPr>
        <w:t xml:space="preserve"> налог на доходы физических лиц </w:t>
      </w:r>
      <w:r w:rsidRPr="00B27975">
        <w:rPr>
          <w:sz w:val="28"/>
          <w:szCs w:val="28"/>
        </w:rPr>
        <w:t>(НДФЛ)</w:t>
      </w:r>
      <w:r w:rsidR="000C0D57" w:rsidRPr="00B27975">
        <w:rPr>
          <w:sz w:val="28"/>
          <w:szCs w:val="28"/>
        </w:rPr>
        <w:t xml:space="preserve">– </w:t>
      </w:r>
      <w:r w:rsidR="004B1B2A" w:rsidRPr="004B1B2A">
        <w:rPr>
          <w:sz w:val="28"/>
          <w:szCs w:val="28"/>
        </w:rPr>
        <w:t>105067,0</w:t>
      </w:r>
      <w:r w:rsidR="004B1B2A">
        <w:rPr>
          <w:sz w:val="28"/>
          <w:szCs w:val="28"/>
        </w:rPr>
        <w:t xml:space="preserve"> </w:t>
      </w:r>
      <w:r w:rsidR="000C0D57" w:rsidRPr="00B27975">
        <w:rPr>
          <w:sz w:val="28"/>
          <w:szCs w:val="28"/>
        </w:rPr>
        <w:t xml:space="preserve">тыс. рублей, или </w:t>
      </w:r>
      <w:r w:rsidR="004B1B2A">
        <w:rPr>
          <w:sz w:val="28"/>
          <w:szCs w:val="28"/>
        </w:rPr>
        <w:t>73,0</w:t>
      </w:r>
      <w:r w:rsidR="000C0D57" w:rsidRPr="00B27975">
        <w:rPr>
          <w:sz w:val="28"/>
          <w:szCs w:val="28"/>
        </w:rPr>
        <w:t xml:space="preserve"> процента от общего объема налоговых и неналоговых доходов</w:t>
      </w:r>
      <w:r w:rsidRPr="00B27975">
        <w:rPr>
          <w:sz w:val="28"/>
          <w:szCs w:val="28"/>
        </w:rPr>
        <w:t xml:space="preserve">. </w:t>
      </w:r>
      <w:r w:rsidR="004B1B2A">
        <w:rPr>
          <w:sz w:val="28"/>
          <w:szCs w:val="28"/>
        </w:rPr>
        <w:t>Прирост к уровню 2025</w:t>
      </w:r>
      <w:r w:rsidR="0014363B" w:rsidRPr="00B27975">
        <w:rPr>
          <w:sz w:val="28"/>
          <w:szCs w:val="28"/>
        </w:rPr>
        <w:t xml:space="preserve"> года в сопоставимых условиях на </w:t>
      </w:r>
      <w:r w:rsidR="007A61B0">
        <w:rPr>
          <w:sz w:val="28"/>
          <w:szCs w:val="28"/>
        </w:rPr>
        <w:t>23,6</w:t>
      </w:r>
      <w:r w:rsidR="0014363B" w:rsidRPr="00B27975">
        <w:rPr>
          <w:sz w:val="28"/>
          <w:szCs w:val="28"/>
        </w:rPr>
        <w:t xml:space="preserve"> процентов или </w:t>
      </w:r>
      <w:r w:rsidR="004B1B2A">
        <w:rPr>
          <w:sz w:val="28"/>
          <w:szCs w:val="28"/>
        </w:rPr>
        <w:t>20071,0</w:t>
      </w:r>
      <w:r w:rsidR="0014363B" w:rsidRPr="00B27975">
        <w:rPr>
          <w:sz w:val="28"/>
          <w:szCs w:val="28"/>
        </w:rPr>
        <w:t xml:space="preserve"> тыс.</w:t>
      </w:r>
      <w:r w:rsidR="0078134B" w:rsidRPr="00B27975">
        <w:rPr>
          <w:sz w:val="28"/>
          <w:szCs w:val="28"/>
        </w:rPr>
        <w:t xml:space="preserve"> </w:t>
      </w:r>
      <w:r w:rsidR="0014363B" w:rsidRPr="00B27975">
        <w:rPr>
          <w:sz w:val="28"/>
          <w:szCs w:val="28"/>
        </w:rPr>
        <w:t xml:space="preserve">рублей. </w:t>
      </w:r>
      <w:r w:rsidRPr="00B27975">
        <w:rPr>
          <w:sz w:val="28"/>
          <w:szCs w:val="28"/>
        </w:rPr>
        <w:t>На 202</w:t>
      </w:r>
      <w:r w:rsidR="007A61B0">
        <w:rPr>
          <w:sz w:val="28"/>
          <w:szCs w:val="28"/>
        </w:rPr>
        <w:t>6</w:t>
      </w:r>
      <w:r w:rsidRPr="00B27975">
        <w:rPr>
          <w:sz w:val="28"/>
          <w:szCs w:val="28"/>
        </w:rPr>
        <w:t xml:space="preserve"> год предусмотрен дополнительный норматив отчислений от НДФЛ </w:t>
      </w:r>
      <w:r w:rsidR="001B561F" w:rsidRPr="00B27975">
        <w:rPr>
          <w:sz w:val="28"/>
          <w:szCs w:val="28"/>
        </w:rPr>
        <w:t xml:space="preserve">в бюджет муниципального района </w:t>
      </w:r>
      <w:r w:rsidR="004B1B2A">
        <w:rPr>
          <w:sz w:val="28"/>
          <w:szCs w:val="28"/>
        </w:rPr>
        <w:t>в размере 52 процента</w:t>
      </w:r>
      <w:r w:rsidRPr="00B27975">
        <w:rPr>
          <w:sz w:val="28"/>
          <w:szCs w:val="28"/>
        </w:rPr>
        <w:t>, что в суммовом выражении соста</w:t>
      </w:r>
      <w:r w:rsidRPr="00B27975">
        <w:rPr>
          <w:sz w:val="28"/>
          <w:szCs w:val="28"/>
        </w:rPr>
        <w:t>в</w:t>
      </w:r>
      <w:r w:rsidRPr="00B27975">
        <w:rPr>
          <w:sz w:val="28"/>
          <w:szCs w:val="28"/>
        </w:rPr>
        <w:t xml:space="preserve">ляет </w:t>
      </w:r>
      <w:r w:rsidR="007A61B0">
        <w:rPr>
          <w:sz w:val="28"/>
          <w:szCs w:val="28"/>
        </w:rPr>
        <w:t>71265,0</w:t>
      </w:r>
      <w:r w:rsidRPr="00B27975">
        <w:rPr>
          <w:sz w:val="28"/>
          <w:szCs w:val="28"/>
        </w:rPr>
        <w:t xml:space="preserve"> тыс.</w:t>
      </w:r>
      <w:r w:rsidR="00603B02">
        <w:rPr>
          <w:sz w:val="28"/>
          <w:szCs w:val="28"/>
        </w:rPr>
        <w:t xml:space="preserve"> </w:t>
      </w:r>
      <w:r w:rsidRPr="00B27975">
        <w:rPr>
          <w:sz w:val="28"/>
          <w:szCs w:val="28"/>
        </w:rPr>
        <w:t>рублей;</w:t>
      </w:r>
    </w:p>
    <w:p w:rsidR="003A4336" w:rsidRPr="00B27975" w:rsidRDefault="00C72078" w:rsidP="0095328C">
      <w:pPr>
        <w:ind w:firstLine="709"/>
        <w:jc w:val="both"/>
        <w:rPr>
          <w:sz w:val="28"/>
          <w:szCs w:val="28"/>
        </w:rPr>
      </w:pPr>
      <w:r w:rsidRPr="004D4DC9">
        <w:rPr>
          <w:sz w:val="28"/>
          <w:szCs w:val="28"/>
        </w:rPr>
        <w:t>-</w:t>
      </w:r>
      <w:r w:rsidR="000C0D57" w:rsidRPr="004D4DC9">
        <w:rPr>
          <w:sz w:val="28"/>
          <w:szCs w:val="28"/>
        </w:rPr>
        <w:t xml:space="preserve"> акцизы – </w:t>
      </w:r>
      <w:r w:rsidR="004D4DC9" w:rsidRPr="004D4DC9">
        <w:rPr>
          <w:sz w:val="28"/>
          <w:szCs w:val="28"/>
        </w:rPr>
        <w:t xml:space="preserve">16470,0 </w:t>
      </w:r>
      <w:r w:rsidR="000C0D57" w:rsidRPr="004D4DC9">
        <w:rPr>
          <w:sz w:val="28"/>
          <w:szCs w:val="28"/>
        </w:rPr>
        <w:t>тыс.</w:t>
      </w:r>
      <w:r w:rsidR="0047421C" w:rsidRPr="004D4DC9">
        <w:rPr>
          <w:sz w:val="28"/>
          <w:szCs w:val="28"/>
        </w:rPr>
        <w:t xml:space="preserve"> </w:t>
      </w:r>
      <w:r w:rsidR="000C0D57" w:rsidRPr="004D4DC9">
        <w:rPr>
          <w:sz w:val="28"/>
          <w:szCs w:val="28"/>
        </w:rPr>
        <w:t xml:space="preserve">рублей, или </w:t>
      </w:r>
      <w:r w:rsidR="004D4DC9" w:rsidRPr="004D4DC9">
        <w:rPr>
          <w:sz w:val="28"/>
          <w:szCs w:val="28"/>
        </w:rPr>
        <w:t>11,4</w:t>
      </w:r>
      <w:r w:rsidR="000C0D57" w:rsidRPr="004D4DC9">
        <w:rPr>
          <w:sz w:val="28"/>
          <w:szCs w:val="28"/>
        </w:rPr>
        <w:t xml:space="preserve"> процента от общего объема налог</w:t>
      </w:r>
      <w:r w:rsidR="000C0D57" w:rsidRPr="004D4DC9">
        <w:rPr>
          <w:sz w:val="28"/>
          <w:szCs w:val="28"/>
        </w:rPr>
        <w:t>о</w:t>
      </w:r>
      <w:r w:rsidR="000C0D57" w:rsidRPr="004D4DC9">
        <w:rPr>
          <w:sz w:val="28"/>
          <w:szCs w:val="28"/>
        </w:rPr>
        <w:t>вых и неналоговых доходов</w:t>
      </w:r>
      <w:r w:rsidR="0014363B" w:rsidRPr="004D4DC9">
        <w:rPr>
          <w:sz w:val="28"/>
          <w:szCs w:val="28"/>
        </w:rPr>
        <w:t xml:space="preserve">. </w:t>
      </w:r>
      <w:r w:rsidR="004D4DC9" w:rsidRPr="004D4DC9">
        <w:rPr>
          <w:sz w:val="28"/>
          <w:szCs w:val="28"/>
        </w:rPr>
        <w:t>Прирост к уровню 2025</w:t>
      </w:r>
      <w:r w:rsidR="0014363B" w:rsidRPr="004D4DC9">
        <w:rPr>
          <w:sz w:val="28"/>
          <w:szCs w:val="28"/>
        </w:rPr>
        <w:t xml:space="preserve"> года в сопоставимых условиях </w:t>
      </w:r>
      <w:r w:rsidR="004D4DC9" w:rsidRPr="004D4DC9">
        <w:rPr>
          <w:sz w:val="28"/>
          <w:szCs w:val="28"/>
        </w:rPr>
        <w:t>3096,2</w:t>
      </w:r>
      <w:r w:rsidR="00752D11" w:rsidRPr="004D4DC9">
        <w:rPr>
          <w:sz w:val="28"/>
          <w:szCs w:val="28"/>
        </w:rPr>
        <w:t xml:space="preserve"> </w:t>
      </w:r>
      <w:r w:rsidR="0014363B" w:rsidRPr="004D4DC9">
        <w:rPr>
          <w:sz w:val="28"/>
          <w:szCs w:val="28"/>
        </w:rPr>
        <w:t>рублей;</w:t>
      </w:r>
    </w:p>
    <w:p w:rsidR="001B561F" w:rsidRPr="00B27975" w:rsidRDefault="001B561F" w:rsidP="0095328C">
      <w:pPr>
        <w:ind w:firstLine="709"/>
        <w:jc w:val="both"/>
        <w:rPr>
          <w:sz w:val="28"/>
          <w:szCs w:val="28"/>
        </w:rPr>
      </w:pPr>
      <w:r w:rsidRPr="00B27975">
        <w:rPr>
          <w:sz w:val="28"/>
          <w:szCs w:val="28"/>
        </w:rPr>
        <w:t xml:space="preserve">- налог, взимаемый по упрощенной системе налогообложения – </w:t>
      </w:r>
      <w:r w:rsidR="00CA02DB" w:rsidRPr="00CA02DB">
        <w:rPr>
          <w:sz w:val="28"/>
          <w:szCs w:val="28"/>
        </w:rPr>
        <w:t>12134</w:t>
      </w:r>
      <w:r w:rsidR="00CA02DB">
        <w:rPr>
          <w:sz w:val="28"/>
          <w:szCs w:val="28"/>
        </w:rPr>
        <w:t>,0</w:t>
      </w:r>
      <w:r w:rsidRPr="00B27975">
        <w:rPr>
          <w:sz w:val="28"/>
          <w:szCs w:val="28"/>
        </w:rPr>
        <w:t xml:space="preserve"> тыс. рублей, или </w:t>
      </w:r>
      <w:r w:rsidR="00CA02DB">
        <w:rPr>
          <w:sz w:val="28"/>
          <w:szCs w:val="28"/>
        </w:rPr>
        <w:t>8,4</w:t>
      </w:r>
      <w:r w:rsidRPr="00B27975">
        <w:rPr>
          <w:sz w:val="28"/>
          <w:szCs w:val="28"/>
        </w:rPr>
        <w:t xml:space="preserve"> процента от общего объема налоговых и неналоговых поступл</w:t>
      </w:r>
      <w:r w:rsidRPr="00B27975">
        <w:rPr>
          <w:sz w:val="28"/>
          <w:szCs w:val="28"/>
        </w:rPr>
        <w:t>е</w:t>
      </w:r>
      <w:r w:rsidRPr="00B27975">
        <w:rPr>
          <w:sz w:val="28"/>
          <w:szCs w:val="28"/>
        </w:rPr>
        <w:t>ний.</w:t>
      </w:r>
    </w:p>
    <w:p w:rsidR="000C0D57" w:rsidRPr="00B27975" w:rsidRDefault="00BE5584" w:rsidP="0095328C">
      <w:pPr>
        <w:ind w:firstLine="709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Прочие налоговые доходы прогнозируются в следующих объ</w:t>
      </w:r>
      <w:r w:rsidRPr="00B27975">
        <w:rPr>
          <w:sz w:val="28"/>
          <w:szCs w:val="28"/>
        </w:rPr>
        <w:t>е</w:t>
      </w:r>
      <w:r w:rsidRPr="00B27975">
        <w:rPr>
          <w:sz w:val="28"/>
          <w:szCs w:val="28"/>
        </w:rPr>
        <w:t>мах:</w:t>
      </w:r>
    </w:p>
    <w:p w:rsidR="00BE5584" w:rsidRPr="00B27975" w:rsidRDefault="0083171B" w:rsidP="0095328C">
      <w:pPr>
        <w:ind w:firstLine="709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 п</w:t>
      </w:r>
      <w:r w:rsidR="00DF30E5" w:rsidRPr="00B27975">
        <w:rPr>
          <w:sz w:val="28"/>
          <w:szCs w:val="28"/>
        </w:rPr>
        <w:t>оступлени</w:t>
      </w:r>
      <w:r w:rsidR="001A3865" w:rsidRPr="00B27975">
        <w:rPr>
          <w:sz w:val="28"/>
          <w:szCs w:val="28"/>
        </w:rPr>
        <w:t>я</w:t>
      </w:r>
      <w:r w:rsidR="00DF30E5" w:rsidRPr="00B27975">
        <w:rPr>
          <w:sz w:val="28"/>
          <w:szCs w:val="28"/>
        </w:rPr>
        <w:t xml:space="preserve"> единого сельхозналога прогнозируется в сумме</w:t>
      </w:r>
      <w:r w:rsidRPr="00B27975">
        <w:rPr>
          <w:sz w:val="28"/>
          <w:szCs w:val="28"/>
        </w:rPr>
        <w:t xml:space="preserve"> </w:t>
      </w:r>
      <w:r w:rsidR="00CA02DB">
        <w:rPr>
          <w:sz w:val="28"/>
          <w:szCs w:val="28"/>
        </w:rPr>
        <w:t>146,7</w:t>
      </w:r>
      <w:r w:rsidR="00DF30E5" w:rsidRPr="00B27975">
        <w:rPr>
          <w:sz w:val="28"/>
          <w:szCs w:val="28"/>
        </w:rPr>
        <w:t xml:space="preserve"> тыс.</w:t>
      </w:r>
      <w:r w:rsidR="00784F7F" w:rsidRPr="00B27975">
        <w:rPr>
          <w:sz w:val="28"/>
          <w:szCs w:val="28"/>
        </w:rPr>
        <w:t xml:space="preserve"> </w:t>
      </w:r>
      <w:r w:rsidR="00DF30E5" w:rsidRPr="00B27975">
        <w:rPr>
          <w:sz w:val="28"/>
          <w:szCs w:val="28"/>
        </w:rPr>
        <w:t>ру</w:t>
      </w:r>
      <w:r w:rsidR="00DF30E5" w:rsidRPr="00B27975">
        <w:rPr>
          <w:sz w:val="28"/>
          <w:szCs w:val="28"/>
        </w:rPr>
        <w:t>б</w:t>
      </w:r>
      <w:r w:rsidR="00DF30E5" w:rsidRPr="00B27975">
        <w:rPr>
          <w:sz w:val="28"/>
          <w:szCs w:val="28"/>
        </w:rPr>
        <w:t>лей</w:t>
      </w:r>
      <w:r w:rsidR="00623B1D" w:rsidRPr="00B27975">
        <w:rPr>
          <w:sz w:val="28"/>
          <w:szCs w:val="28"/>
        </w:rPr>
        <w:t>.</w:t>
      </w:r>
    </w:p>
    <w:p w:rsidR="00234F6C" w:rsidRPr="00B27975" w:rsidRDefault="0083171B" w:rsidP="0095328C">
      <w:pPr>
        <w:ind w:firstLine="709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 п</w:t>
      </w:r>
      <w:r w:rsidR="001A3865" w:rsidRPr="00B27975">
        <w:rPr>
          <w:sz w:val="28"/>
          <w:szCs w:val="28"/>
        </w:rPr>
        <w:t>о</w:t>
      </w:r>
      <w:r w:rsidR="001A3865" w:rsidRPr="00B27975">
        <w:rPr>
          <w:sz w:val="28"/>
          <w:szCs w:val="28"/>
        </w:rPr>
        <w:t xml:space="preserve">ступления госпошлины прогнозируются в сумме </w:t>
      </w:r>
      <w:r w:rsidR="00CA02DB" w:rsidRPr="00CA02DB">
        <w:rPr>
          <w:sz w:val="28"/>
          <w:szCs w:val="28"/>
        </w:rPr>
        <w:t>2096,0</w:t>
      </w:r>
      <w:r w:rsidR="001A3865" w:rsidRPr="00B27975">
        <w:rPr>
          <w:sz w:val="28"/>
          <w:szCs w:val="28"/>
        </w:rPr>
        <w:t xml:space="preserve"> тыс.</w:t>
      </w:r>
      <w:r w:rsidR="00784F7F" w:rsidRPr="00B27975">
        <w:rPr>
          <w:sz w:val="28"/>
          <w:szCs w:val="28"/>
        </w:rPr>
        <w:t xml:space="preserve"> </w:t>
      </w:r>
      <w:r w:rsidR="001A3865" w:rsidRPr="00B27975">
        <w:rPr>
          <w:sz w:val="28"/>
          <w:szCs w:val="28"/>
        </w:rPr>
        <w:t>рублей.</w:t>
      </w:r>
      <w:r w:rsidR="002B56AC" w:rsidRPr="00B27975">
        <w:rPr>
          <w:sz w:val="28"/>
          <w:szCs w:val="28"/>
        </w:rPr>
        <w:t xml:space="preserve"> </w:t>
      </w:r>
      <w:r w:rsidR="00DF30E5" w:rsidRPr="00B27975">
        <w:rPr>
          <w:sz w:val="28"/>
          <w:szCs w:val="28"/>
        </w:rPr>
        <w:t xml:space="preserve">  </w:t>
      </w:r>
      <w:r w:rsidR="000A62C4" w:rsidRPr="00B27975">
        <w:rPr>
          <w:sz w:val="28"/>
          <w:szCs w:val="28"/>
        </w:rPr>
        <w:t xml:space="preserve"> </w:t>
      </w:r>
    </w:p>
    <w:p w:rsidR="002B56AC" w:rsidRPr="00B27975" w:rsidRDefault="00B15934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Неналоговые доходы на 20</w:t>
      </w:r>
      <w:r w:rsidR="0066054E" w:rsidRPr="00B27975">
        <w:rPr>
          <w:sz w:val="28"/>
          <w:szCs w:val="28"/>
        </w:rPr>
        <w:t>2</w:t>
      </w:r>
      <w:r w:rsidR="00CA02DB">
        <w:rPr>
          <w:sz w:val="28"/>
          <w:szCs w:val="28"/>
        </w:rPr>
        <w:t>6</w:t>
      </w:r>
      <w:r w:rsidRPr="00B27975">
        <w:rPr>
          <w:sz w:val="28"/>
          <w:szCs w:val="28"/>
        </w:rPr>
        <w:t xml:space="preserve"> год прогнозируются в сумме </w:t>
      </w:r>
      <w:r w:rsidR="00DD3611" w:rsidRPr="00B27975">
        <w:rPr>
          <w:sz w:val="28"/>
          <w:szCs w:val="28"/>
        </w:rPr>
        <w:t xml:space="preserve"> </w:t>
      </w:r>
      <w:r w:rsidR="002F7E52" w:rsidRPr="00B27975">
        <w:rPr>
          <w:sz w:val="28"/>
          <w:szCs w:val="28"/>
        </w:rPr>
        <w:t>7930,8</w:t>
      </w:r>
      <w:r w:rsidR="002B56AC" w:rsidRPr="00B27975">
        <w:rPr>
          <w:sz w:val="28"/>
          <w:szCs w:val="28"/>
        </w:rPr>
        <w:t xml:space="preserve"> тыс. рублей, в том числе</w:t>
      </w:r>
      <w:r w:rsidR="00A05AC1" w:rsidRPr="00B27975">
        <w:rPr>
          <w:sz w:val="28"/>
          <w:szCs w:val="28"/>
        </w:rPr>
        <w:t>:</w:t>
      </w:r>
    </w:p>
    <w:p w:rsidR="00BE5584" w:rsidRPr="00B27975" w:rsidRDefault="002B56AC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 д</w:t>
      </w:r>
      <w:r w:rsidR="00B15934" w:rsidRPr="00B27975">
        <w:rPr>
          <w:sz w:val="28"/>
          <w:szCs w:val="28"/>
        </w:rPr>
        <w:t>оходы, получаемые в виде арендной платы за земельные участки, государс</w:t>
      </w:r>
      <w:r w:rsidR="00B15934" w:rsidRPr="00B27975">
        <w:rPr>
          <w:sz w:val="28"/>
          <w:szCs w:val="28"/>
        </w:rPr>
        <w:t>т</w:t>
      </w:r>
      <w:r w:rsidR="00B15934" w:rsidRPr="00B27975">
        <w:rPr>
          <w:sz w:val="28"/>
          <w:szCs w:val="28"/>
        </w:rPr>
        <w:t>венная собственность на которые не разграничена, в сумме</w:t>
      </w:r>
      <w:r w:rsidR="00DD3611" w:rsidRPr="00B27975">
        <w:rPr>
          <w:sz w:val="28"/>
          <w:szCs w:val="28"/>
        </w:rPr>
        <w:t xml:space="preserve"> </w:t>
      </w:r>
      <w:r w:rsidR="002F7E52" w:rsidRPr="00B27975">
        <w:rPr>
          <w:sz w:val="28"/>
          <w:szCs w:val="28"/>
        </w:rPr>
        <w:t>6937,8</w:t>
      </w:r>
      <w:r w:rsidR="00B15934" w:rsidRPr="00B27975">
        <w:rPr>
          <w:sz w:val="28"/>
          <w:szCs w:val="28"/>
        </w:rPr>
        <w:t xml:space="preserve"> тыс. рублей</w:t>
      </w:r>
      <w:r w:rsidR="00A05AC1" w:rsidRPr="00B27975">
        <w:rPr>
          <w:sz w:val="28"/>
          <w:szCs w:val="28"/>
        </w:rPr>
        <w:t xml:space="preserve">, </w:t>
      </w:r>
    </w:p>
    <w:p w:rsidR="002B56AC" w:rsidRPr="00B27975" w:rsidRDefault="0083171B" w:rsidP="0095328C">
      <w:pPr>
        <w:ind w:firstLine="567"/>
        <w:jc w:val="both"/>
        <w:rPr>
          <w:spacing w:val="-6"/>
          <w:sz w:val="28"/>
          <w:szCs w:val="28"/>
        </w:rPr>
      </w:pPr>
      <w:r w:rsidRPr="00B27975">
        <w:rPr>
          <w:sz w:val="28"/>
          <w:szCs w:val="28"/>
        </w:rPr>
        <w:t>-</w:t>
      </w:r>
      <w:r w:rsidR="001256F0" w:rsidRPr="00B27975">
        <w:rPr>
          <w:sz w:val="28"/>
          <w:szCs w:val="28"/>
        </w:rPr>
        <w:t>д</w:t>
      </w:r>
      <w:r w:rsidR="00B15934" w:rsidRPr="00B27975">
        <w:rPr>
          <w:spacing w:val="-6"/>
          <w:sz w:val="28"/>
          <w:szCs w:val="28"/>
        </w:rPr>
        <w:t xml:space="preserve">оходы от сдачи в аренду имущества   прогнозируются  в сумме </w:t>
      </w:r>
      <w:r w:rsidR="0066054E" w:rsidRPr="00B27975">
        <w:rPr>
          <w:spacing w:val="-6"/>
          <w:sz w:val="28"/>
          <w:szCs w:val="28"/>
        </w:rPr>
        <w:t xml:space="preserve"> </w:t>
      </w:r>
      <w:r w:rsidR="002F7E52" w:rsidRPr="00B27975">
        <w:rPr>
          <w:spacing w:val="-6"/>
          <w:sz w:val="28"/>
          <w:szCs w:val="28"/>
        </w:rPr>
        <w:t>108,0</w:t>
      </w:r>
      <w:r w:rsidR="002C1FC8" w:rsidRPr="00B27975">
        <w:rPr>
          <w:spacing w:val="-6"/>
          <w:sz w:val="28"/>
          <w:szCs w:val="28"/>
        </w:rPr>
        <w:t xml:space="preserve"> </w:t>
      </w:r>
      <w:r w:rsidR="00B15934" w:rsidRPr="00B27975">
        <w:rPr>
          <w:spacing w:val="-6"/>
          <w:sz w:val="28"/>
          <w:szCs w:val="28"/>
        </w:rPr>
        <w:t xml:space="preserve"> тыс. ру</w:t>
      </w:r>
      <w:r w:rsidR="00B15934" w:rsidRPr="00B27975">
        <w:rPr>
          <w:spacing w:val="-6"/>
          <w:sz w:val="28"/>
          <w:szCs w:val="28"/>
        </w:rPr>
        <w:t>б</w:t>
      </w:r>
      <w:r w:rsidR="00B15934" w:rsidRPr="00B27975">
        <w:rPr>
          <w:spacing w:val="-6"/>
          <w:sz w:val="28"/>
          <w:szCs w:val="28"/>
        </w:rPr>
        <w:t>лей</w:t>
      </w:r>
      <w:r w:rsidR="00623B1D" w:rsidRPr="00B27975">
        <w:rPr>
          <w:spacing w:val="-6"/>
          <w:sz w:val="28"/>
          <w:szCs w:val="28"/>
        </w:rPr>
        <w:t>;</w:t>
      </w:r>
    </w:p>
    <w:p w:rsidR="001A3865" w:rsidRPr="00B27975" w:rsidRDefault="002B56AC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-п</w:t>
      </w:r>
      <w:r w:rsidR="00B15934" w:rsidRPr="00B27975">
        <w:rPr>
          <w:sz w:val="28"/>
          <w:szCs w:val="28"/>
        </w:rPr>
        <w:t>оступления платы за негативное воздействие на окружающую среду  прогн</w:t>
      </w:r>
      <w:r w:rsidR="00B15934" w:rsidRPr="00B27975">
        <w:rPr>
          <w:sz w:val="28"/>
          <w:szCs w:val="28"/>
        </w:rPr>
        <w:t>о</w:t>
      </w:r>
      <w:r w:rsidR="00B15934" w:rsidRPr="00B27975">
        <w:rPr>
          <w:sz w:val="28"/>
          <w:szCs w:val="28"/>
        </w:rPr>
        <w:t xml:space="preserve">зируются </w:t>
      </w:r>
      <w:r w:rsidR="002F7E52" w:rsidRPr="00B27975">
        <w:rPr>
          <w:sz w:val="28"/>
          <w:szCs w:val="28"/>
        </w:rPr>
        <w:t>100,0</w:t>
      </w:r>
      <w:r w:rsidR="00B15934" w:rsidRPr="00B27975">
        <w:rPr>
          <w:sz w:val="28"/>
          <w:szCs w:val="28"/>
        </w:rPr>
        <w:t xml:space="preserve"> тыс.</w:t>
      </w:r>
      <w:r w:rsidR="00AD3C5A" w:rsidRPr="00B27975">
        <w:rPr>
          <w:sz w:val="28"/>
          <w:szCs w:val="28"/>
        </w:rPr>
        <w:t xml:space="preserve"> </w:t>
      </w:r>
      <w:r w:rsidR="00B15934" w:rsidRPr="00B27975">
        <w:rPr>
          <w:sz w:val="28"/>
          <w:szCs w:val="28"/>
        </w:rPr>
        <w:t>рублей</w:t>
      </w:r>
      <w:r w:rsidR="001A3865" w:rsidRPr="00B27975">
        <w:rPr>
          <w:sz w:val="28"/>
          <w:szCs w:val="28"/>
        </w:rPr>
        <w:t>;</w:t>
      </w:r>
    </w:p>
    <w:p w:rsidR="0083171B" w:rsidRPr="00B27975" w:rsidRDefault="0083171B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 доходы от про</w:t>
      </w:r>
      <w:r w:rsidR="002F7E52" w:rsidRPr="00B27975">
        <w:rPr>
          <w:sz w:val="28"/>
          <w:szCs w:val="28"/>
        </w:rPr>
        <w:t>дажи земельных участков – 385,0</w:t>
      </w:r>
      <w:r w:rsidRPr="00B27975">
        <w:rPr>
          <w:sz w:val="28"/>
          <w:szCs w:val="28"/>
        </w:rPr>
        <w:t xml:space="preserve"> тыс.</w:t>
      </w:r>
      <w:r w:rsidR="005871BD" w:rsidRPr="00B27975">
        <w:rPr>
          <w:sz w:val="28"/>
          <w:szCs w:val="28"/>
        </w:rPr>
        <w:t xml:space="preserve"> </w:t>
      </w:r>
      <w:r w:rsidRPr="00B27975">
        <w:rPr>
          <w:sz w:val="28"/>
          <w:szCs w:val="28"/>
        </w:rPr>
        <w:t>рублей;</w:t>
      </w:r>
    </w:p>
    <w:p w:rsidR="00B15934" w:rsidRPr="00B27975" w:rsidRDefault="002B56AC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- д</w:t>
      </w:r>
      <w:r w:rsidR="00A86550" w:rsidRPr="00B27975">
        <w:rPr>
          <w:sz w:val="28"/>
          <w:szCs w:val="28"/>
        </w:rPr>
        <w:t xml:space="preserve">оходы от поступлений по штрафам прогнозируются </w:t>
      </w:r>
      <w:r w:rsidR="00AD3C5A" w:rsidRPr="00B27975">
        <w:rPr>
          <w:sz w:val="28"/>
          <w:szCs w:val="28"/>
        </w:rPr>
        <w:t xml:space="preserve">сумме </w:t>
      </w:r>
      <w:r w:rsidR="00A86550" w:rsidRPr="00B27975">
        <w:rPr>
          <w:sz w:val="28"/>
          <w:szCs w:val="28"/>
        </w:rPr>
        <w:t xml:space="preserve"> </w:t>
      </w:r>
      <w:r w:rsidR="00D45931" w:rsidRPr="00B27975">
        <w:rPr>
          <w:sz w:val="28"/>
          <w:szCs w:val="28"/>
        </w:rPr>
        <w:t>400,0</w:t>
      </w:r>
      <w:r w:rsidR="00A86550" w:rsidRPr="00B27975">
        <w:rPr>
          <w:sz w:val="28"/>
          <w:szCs w:val="28"/>
        </w:rPr>
        <w:t xml:space="preserve"> тыс.</w:t>
      </w:r>
      <w:r w:rsidR="00301CC9" w:rsidRPr="00B27975">
        <w:rPr>
          <w:sz w:val="28"/>
          <w:szCs w:val="28"/>
        </w:rPr>
        <w:t xml:space="preserve"> </w:t>
      </w:r>
      <w:r w:rsidR="00A86550" w:rsidRPr="00B27975">
        <w:rPr>
          <w:sz w:val="28"/>
          <w:szCs w:val="28"/>
        </w:rPr>
        <w:t>ру</w:t>
      </w:r>
      <w:r w:rsidR="00A86550" w:rsidRPr="00B27975">
        <w:rPr>
          <w:sz w:val="28"/>
          <w:szCs w:val="28"/>
        </w:rPr>
        <w:t>б</w:t>
      </w:r>
      <w:r w:rsidR="00A86550" w:rsidRPr="00B27975">
        <w:rPr>
          <w:sz w:val="28"/>
          <w:szCs w:val="28"/>
        </w:rPr>
        <w:t>лей</w:t>
      </w:r>
      <w:r w:rsidR="007D741A" w:rsidRPr="00B27975">
        <w:rPr>
          <w:sz w:val="28"/>
          <w:szCs w:val="28"/>
        </w:rPr>
        <w:t>.</w:t>
      </w:r>
    </w:p>
    <w:p w:rsidR="005145F1" w:rsidRPr="00B27975" w:rsidRDefault="00B15934" w:rsidP="0095328C">
      <w:pPr>
        <w:ind w:firstLine="567"/>
        <w:jc w:val="both"/>
        <w:rPr>
          <w:sz w:val="28"/>
          <w:szCs w:val="28"/>
        </w:rPr>
      </w:pPr>
      <w:r w:rsidRPr="006854CD">
        <w:rPr>
          <w:sz w:val="28"/>
          <w:szCs w:val="28"/>
        </w:rPr>
        <w:lastRenderedPageBreak/>
        <w:t>Безвозмездные поступления от других бюджетов бюджетной системы Росси</w:t>
      </w:r>
      <w:r w:rsidRPr="006854CD">
        <w:rPr>
          <w:sz w:val="28"/>
          <w:szCs w:val="28"/>
        </w:rPr>
        <w:t>й</w:t>
      </w:r>
      <w:r w:rsidRPr="006854CD">
        <w:rPr>
          <w:sz w:val="28"/>
          <w:szCs w:val="28"/>
        </w:rPr>
        <w:t>ской Федерации на 20</w:t>
      </w:r>
      <w:r w:rsidR="0066054E" w:rsidRPr="006854CD">
        <w:rPr>
          <w:sz w:val="28"/>
          <w:szCs w:val="28"/>
        </w:rPr>
        <w:t>2</w:t>
      </w:r>
      <w:r w:rsidR="006854CD" w:rsidRPr="006854CD">
        <w:rPr>
          <w:sz w:val="28"/>
          <w:szCs w:val="28"/>
        </w:rPr>
        <w:t>6</w:t>
      </w:r>
      <w:r w:rsidRPr="006854CD">
        <w:rPr>
          <w:sz w:val="28"/>
          <w:szCs w:val="28"/>
        </w:rPr>
        <w:t xml:space="preserve"> год </w:t>
      </w:r>
      <w:r w:rsidR="00AE59BF" w:rsidRPr="006854CD">
        <w:rPr>
          <w:sz w:val="28"/>
          <w:szCs w:val="28"/>
        </w:rPr>
        <w:t>прогнозируются</w:t>
      </w:r>
      <w:r w:rsidRPr="006854CD">
        <w:rPr>
          <w:sz w:val="28"/>
          <w:szCs w:val="28"/>
        </w:rPr>
        <w:t xml:space="preserve"> в сумме </w:t>
      </w:r>
      <w:r w:rsidR="006854CD" w:rsidRPr="006854CD">
        <w:rPr>
          <w:sz w:val="28"/>
          <w:szCs w:val="28"/>
        </w:rPr>
        <w:t xml:space="preserve">176112,8 </w:t>
      </w:r>
      <w:r w:rsidRPr="006854CD">
        <w:rPr>
          <w:sz w:val="28"/>
          <w:szCs w:val="28"/>
        </w:rPr>
        <w:t>тыс. рублей, из них</w:t>
      </w:r>
      <w:r w:rsidR="00761C7A" w:rsidRPr="006854CD">
        <w:rPr>
          <w:sz w:val="28"/>
          <w:szCs w:val="28"/>
        </w:rPr>
        <w:t>:</w:t>
      </w:r>
      <w:r w:rsidRPr="006854CD">
        <w:rPr>
          <w:sz w:val="28"/>
          <w:szCs w:val="28"/>
        </w:rPr>
        <w:t xml:space="preserve"> д</w:t>
      </w:r>
      <w:r w:rsidRPr="006854CD">
        <w:rPr>
          <w:sz w:val="28"/>
          <w:szCs w:val="28"/>
        </w:rPr>
        <w:t>о</w:t>
      </w:r>
      <w:r w:rsidRPr="006854CD">
        <w:rPr>
          <w:sz w:val="28"/>
          <w:szCs w:val="28"/>
        </w:rPr>
        <w:t>тация на выравнивание уровня бюджетной обеспеченности  –</w:t>
      </w:r>
      <w:r w:rsidR="0083171B" w:rsidRPr="006854CD">
        <w:rPr>
          <w:sz w:val="28"/>
          <w:szCs w:val="28"/>
        </w:rPr>
        <w:t xml:space="preserve"> </w:t>
      </w:r>
      <w:r w:rsidR="006854CD" w:rsidRPr="006854CD">
        <w:rPr>
          <w:sz w:val="28"/>
          <w:szCs w:val="28"/>
        </w:rPr>
        <w:t xml:space="preserve">17561,0 </w:t>
      </w:r>
      <w:r w:rsidRPr="006854CD">
        <w:rPr>
          <w:sz w:val="28"/>
          <w:szCs w:val="28"/>
        </w:rPr>
        <w:t>тыс. руб</w:t>
      </w:r>
      <w:r w:rsidR="00090143" w:rsidRPr="006854CD">
        <w:rPr>
          <w:sz w:val="28"/>
          <w:szCs w:val="28"/>
        </w:rPr>
        <w:t xml:space="preserve">лей, </w:t>
      </w:r>
      <w:r w:rsidR="0066054E" w:rsidRPr="006854CD">
        <w:rPr>
          <w:sz w:val="28"/>
          <w:szCs w:val="28"/>
        </w:rPr>
        <w:t xml:space="preserve">субсидии – </w:t>
      </w:r>
      <w:r w:rsidR="006854CD" w:rsidRPr="006854CD">
        <w:rPr>
          <w:sz w:val="28"/>
          <w:szCs w:val="28"/>
        </w:rPr>
        <w:t xml:space="preserve">14033,5 </w:t>
      </w:r>
      <w:r w:rsidR="0066054E" w:rsidRPr="006854CD">
        <w:rPr>
          <w:sz w:val="28"/>
          <w:szCs w:val="28"/>
        </w:rPr>
        <w:t>тыс.</w:t>
      </w:r>
      <w:r w:rsidR="0095328C" w:rsidRPr="006854CD">
        <w:rPr>
          <w:sz w:val="28"/>
          <w:szCs w:val="28"/>
        </w:rPr>
        <w:t xml:space="preserve"> </w:t>
      </w:r>
      <w:r w:rsidR="0066054E" w:rsidRPr="006854CD">
        <w:rPr>
          <w:sz w:val="28"/>
          <w:szCs w:val="28"/>
        </w:rPr>
        <w:t xml:space="preserve">рублей, </w:t>
      </w:r>
      <w:r w:rsidRPr="006854CD">
        <w:rPr>
          <w:sz w:val="28"/>
          <w:szCs w:val="28"/>
        </w:rPr>
        <w:t>субвенции –</w:t>
      </w:r>
      <w:r w:rsidR="00AD3C5A" w:rsidRPr="006854CD">
        <w:rPr>
          <w:sz w:val="28"/>
          <w:szCs w:val="28"/>
        </w:rPr>
        <w:t xml:space="preserve"> </w:t>
      </w:r>
      <w:r w:rsidR="006854CD" w:rsidRPr="006854CD">
        <w:rPr>
          <w:sz w:val="28"/>
          <w:szCs w:val="28"/>
        </w:rPr>
        <w:t>128708,5</w:t>
      </w:r>
      <w:r w:rsidRPr="006854CD">
        <w:rPr>
          <w:sz w:val="28"/>
          <w:szCs w:val="28"/>
        </w:rPr>
        <w:t xml:space="preserve"> тыс. рублей</w:t>
      </w:r>
      <w:r w:rsidR="0083171B" w:rsidRPr="006854CD">
        <w:rPr>
          <w:sz w:val="28"/>
          <w:szCs w:val="28"/>
        </w:rPr>
        <w:t>, иные межбю</w:t>
      </w:r>
      <w:r w:rsidR="0083171B" w:rsidRPr="006854CD">
        <w:rPr>
          <w:sz w:val="28"/>
          <w:szCs w:val="28"/>
        </w:rPr>
        <w:t>д</w:t>
      </w:r>
      <w:r w:rsidR="0083171B" w:rsidRPr="006854CD">
        <w:rPr>
          <w:sz w:val="28"/>
          <w:szCs w:val="28"/>
        </w:rPr>
        <w:t xml:space="preserve">жетные трансферты – </w:t>
      </w:r>
      <w:r w:rsidR="006854CD" w:rsidRPr="006854CD">
        <w:rPr>
          <w:sz w:val="28"/>
          <w:szCs w:val="28"/>
        </w:rPr>
        <w:t xml:space="preserve">15809,8 </w:t>
      </w:r>
      <w:r w:rsidR="0083171B" w:rsidRPr="006854CD">
        <w:rPr>
          <w:sz w:val="28"/>
          <w:szCs w:val="28"/>
        </w:rPr>
        <w:t>тыс. рублей.</w:t>
      </w:r>
    </w:p>
    <w:p w:rsidR="00326033" w:rsidRPr="003B2433" w:rsidRDefault="00001FCA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С</w:t>
      </w:r>
      <w:r w:rsidR="00326033" w:rsidRPr="003B2433">
        <w:rPr>
          <w:sz w:val="28"/>
          <w:szCs w:val="28"/>
        </w:rPr>
        <w:t>убвенци</w:t>
      </w:r>
      <w:r w:rsidR="007D741A" w:rsidRPr="003B2433">
        <w:rPr>
          <w:sz w:val="28"/>
          <w:szCs w:val="28"/>
        </w:rPr>
        <w:t>и</w:t>
      </w:r>
      <w:r w:rsidRPr="003B2433">
        <w:rPr>
          <w:sz w:val="28"/>
          <w:szCs w:val="28"/>
        </w:rPr>
        <w:t xml:space="preserve"> в сумме</w:t>
      </w:r>
      <w:r w:rsidR="007D741A" w:rsidRPr="003B2433">
        <w:rPr>
          <w:sz w:val="28"/>
          <w:szCs w:val="28"/>
        </w:rPr>
        <w:t xml:space="preserve"> </w:t>
      </w:r>
      <w:r w:rsidR="006854CD" w:rsidRPr="003B2433">
        <w:rPr>
          <w:sz w:val="28"/>
          <w:szCs w:val="28"/>
        </w:rPr>
        <w:t xml:space="preserve">128708,5 </w:t>
      </w:r>
      <w:r w:rsidR="007D741A" w:rsidRPr="003B2433">
        <w:rPr>
          <w:sz w:val="28"/>
          <w:szCs w:val="28"/>
        </w:rPr>
        <w:t>тыс.</w:t>
      </w:r>
      <w:r w:rsidR="00755DC3" w:rsidRPr="003B2433">
        <w:rPr>
          <w:sz w:val="28"/>
          <w:szCs w:val="28"/>
        </w:rPr>
        <w:t xml:space="preserve"> </w:t>
      </w:r>
      <w:r w:rsidR="007D741A" w:rsidRPr="003B2433">
        <w:rPr>
          <w:sz w:val="28"/>
          <w:szCs w:val="28"/>
        </w:rPr>
        <w:t xml:space="preserve">руб. </w:t>
      </w:r>
      <w:r w:rsidRPr="003B2433">
        <w:rPr>
          <w:sz w:val="28"/>
          <w:szCs w:val="28"/>
        </w:rPr>
        <w:t>переда</w:t>
      </w:r>
      <w:r w:rsidR="00D40194" w:rsidRPr="003B2433">
        <w:rPr>
          <w:sz w:val="28"/>
          <w:szCs w:val="28"/>
        </w:rPr>
        <w:t>н</w:t>
      </w:r>
      <w:r w:rsidRPr="003B2433">
        <w:rPr>
          <w:sz w:val="28"/>
          <w:szCs w:val="28"/>
        </w:rPr>
        <w:t>ны</w:t>
      </w:r>
      <w:r w:rsidR="003911F2" w:rsidRPr="003B2433">
        <w:rPr>
          <w:sz w:val="28"/>
          <w:szCs w:val="28"/>
        </w:rPr>
        <w:t>е</w:t>
      </w:r>
      <w:r w:rsidR="00326033" w:rsidRPr="003B2433">
        <w:rPr>
          <w:sz w:val="28"/>
          <w:szCs w:val="28"/>
        </w:rPr>
        <w:t xml:space="preserve"> на выполнение государс</w:t>
      </w:r>
      <w:r w:rsidR="00326033" w:rsidRPr="003B2433">
        <w:rPr>
          <w:sz w:val="28"/>
          <w:szCs w:val="28"/>
        </w:rPr>
        <w:t>т</w:t>
      </w:r>
      <w:r w:rsidR="00326033" w:rsidRPr="003B2433">
        <w:rPr>
          <w:sz w:val="28"/>
          <w:szCs w:val="28"/>
        </w:rPr>
        <w:t>венных полномочий</w:t>
      </w:r>
      <w:r w:rsidRPr="003B2433">
        <w:rPr>
          <w:sz w:val="28"/>
          <w:szCs w:val="28"/>
        </w:rPr>
        <w:t>,</w:t>
      </w:r>
      <w:r w:rsidR="007D741A" w:rsidRPr="003B2433">
        <w:rPr>
          <w:sz w:val="28"/>
          <w:szCs w:val="28"/>
        </w:rPr>
        <w:t xml:space="preserve"> </w:t>
      </w:r>
      <w:r w:rsidR="00326033" w:rsidRPr="003B2433">
        <w:rPr>
          <w:sz w:val="28"/>
          <w:szCs w:val="28"/>
        </w:rPr>
        <w:t xml:space="preserve"> в том чи</w:t>
      </w:r>
      <w:r w:rsidR="00326033" w:rsidRPr="003B2433">
        <w:rPr>
          <w:sz w:val="28"/>
          <w:szCs w:val="28"/>
        </w:rPr>
        <w:t>с</w:t>
      </w:r>
      <w:r w:rsidR="00326033" w:rsidRPr="003B2433">
        <w:rPr>
          <w:sz w:val="28"/>
          <w:szCs w:val="28"/>
        </w:rPr>
        <w:t>ле:</w:t>
      </w:r>
    </w:p>
    <w:p w:rsidR="004D01CF" w:rsidRPr="003B2433" w:rsidRDefault="004D01CF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</w:t>
      </w:r>
      <w:r w:rsidR="006854CD" w:rsidRPr="003B2433">
        <w:rPr>
          <w:sz w:val="28"/>
          <w:szCs w:val="28"/>
        </w:rPr>
        <w:t xml:space="preserve"> </w:t>
      </w:r>
      <w:r w:rsidRPr="003B2433">
        <w:rPr>
          <w:sz w:val="28"/>
          <w:szCs w:val="28"/>
        </w:rPr>
        <w:t>субвенция на осуществление полномочий по составлению списков присяжных заседателей –</w:t>
      </w:r>
      <w:r w:rsidR="006854CD" w:rsidRPr="003B2433">
        <w:rPr>
          <w:sz w:val="28"/>
          <w:szCs w:val="28"/>
        </w:rPr>
        <w:t>36</w:t>
      </w:r>
      <w:r w:rsidR="00D40194" w:rsidRPr="003B2433">
        <w:rPr>
          <w:sz w:val="28"/>
          <w:szCs w:val="28"/>
        </w:rPr>
        <w:t>,5</w:t>
      </w:r>
      <w:r w:rsidRPr="003B2433">
        <w:rPr>
          <w:sz w:val="28"/>
          <w:szCs w:val="28"/>
        </w:rPr>
        <w:t xml:space="preserve"> тыс.</w:t>
      </w:r>
      <w:r w:rsidR="00755DC3" w:rsidRPr="003B2433">
        <w:rPr>
          <w:sz w:val="28"/>
          <w:szCs w:val="28"/>
        </w:rPr>
        <w:t xml:space="preserve"> </w:t>
      </w:r>
      <w:r w:rsidRPr="003B2433">
        <w:rPr>
          <w:sz w:val="28"/>
          <w:szCs w:val="28"/>
        </w:rPr>
        <w:t>рублей;</w:t>
      </w:r>
    </w:p>
    <w:p w:rsidR="00326033" w:rsidRPr="003B2433" w:rsidRDefault="00326033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субвенция на осуществление первичного воинского учета на территориях, где отсутствуют военные комиссариаты</w:t>
      </w:r>
      <w:r w:rsidR="00345A87" w:rsidRPr="003B2433">
        <w:rPr>
          <w:sz w:val="28"/>
          <w:szCs w:val="28"/>
        </w:rPr>
        <w:t xml:space="preserve"> –</w:t>
      </w:r>
      <w:r w:rsidR="004D01CF" w:rsidRPr="003B2433">
        <w:rPr>
          <w:sz w:val="28"/>
          <w:szCs w:val="28"/>
        </w:rPr>
        <w:t xml:space="preserve"> </w:t>
      </w:r>
      <w:r w:rsidR="006854CD" w:rsidRPr="003B2433">
        <w:rPr>
          <w:sz w:val="28"/>
          <w:szCs w:val="28"/>
        </w:rPr>
        <w:t xml:space="preserve">1646,2 </w:t>
      </w:r>
      <w:r w:rsidR="00345A87" w:rsidRPr="003B2433">
        <w:rPr>
          <w:sz w:val="28"/>
          <w:szCs w:val="28"/>
        </w:rPr>
        <w:t>тыс.</w:t>
      </w:r>
      <w:r w:rsidR="00755DC3" w:rsidRPr="003B2433">
        <w:rPr>
          <w:sz w:val="28"/>
          <w:szCs w:val="28"/>
        </w:rPr>
        <w:t xml:space="preserve"> </w:t>
      </w:r>
      <w:r w:rsidR="00345A87" w:rsidRPr="003B2433">
        <w:rPr>
          <w:sz w:val="28"/>
          <w:szCs w:val="28"/>
        </w:rPr>
        <w:t>рублей</w:t>
      </w:r>
      <w:r w:rsidRPr="003B2433">
        <w:rPr>
          <w:sz w:val="28"/>
          <w:szCs w:val="28"/>
        </w:rPr>
        <w:t>;</w:t>
      </w:r>
    </w:p>
    <w:p w:rsidR="00345A87" w:rsidRPr="003B2433" w:rsidRDefault="00345A87" w:rsidP="0095328C">
      <w:pPr>
        <w:ind w:firstLine="567"/>
        <w:jc w:val="both"/>
        <w:rPr>
          <w:bCs/>
          <w:sz w:val="28"/>
          <w:szCs w:val="28"/>
        </w:rPr>
      </w:pPr>
      <w:r w:rsidRPr="003B2433">
        <w:rPr>
          <w:bCs/>
          <w:sz w:val="28"/>
          <w:szCs w:val="28"/>
        </w:rPr>
        <w:t>- субвенции бюджетам на ежемесячное денежное вознаграждение за классное руководство –</w:t>
      </w:r>
      <w:r w:rsidR="004D01CF" w:rsidRPr="003B2433">
        <w:rPr>
          <w:bCs/>
          <w:sz w:val="28"/>
          <w:szCs w:val="28"/>
        </w:rPr>
        <w:t xml:space="preserve"> </w:t>
      </w:r>
      <w:r w:rsidR="00404C54" w:rsidRPr="003B2433">
        <w:rPr>
          <w:bCs/>
          <w:sz w:val="28"/>
          <w:szCs w:val="28"/>
        </w:rPr>
        <w:t xml:space="preserve">1183,0 </w:t>
      </w:r>
      <w:r w:rsidRPr="003B2433">
        <w:rPr>
          <w:bCs/>
          <w:sz w:val="28"/>
          <w:szCs w:val="28"/>
        </w:rPr>
        <w:t>тыс.</w:t>
      </w:r>
      <w:r w:rsidR="00755DC3" w:rsidRPr="003B2433">
        <w:rPr>
          <w:bCs/>
          <w:sz w:val="28"/>
          <w:szCs w:val="28"/>
        </w:rPr>
        <w:t xml:space="preserve">  </w:t>
      </w:r>
      <w:r w:rsidRPr="003B2433">
        <w:rPr>
          <w:bCs/>
          <w:sz w:val="28"/>
          <w:szCs w:val="28"/>
        </w:rPr>
        <w:t>рублей;</w:t>
      </w:r>
    </w:p>
    <w:p w:rsidR="006F6A5D" w:rsidRPr="003B2433" w:rsidRDefault="00345A87" w:rsidP="0095328C">
      <w:pPr>
        <w:ind w:firstLine="567"/>
        <w:jc w:val="both"/>
        <w:rPr>
          <w:bCs/>
          <w:sz w:val="28"/>
          <w:szCs w:val="28"/>
        </w:rPr>
      </w:pPr>
      <w:r w:rsidRPr="003B2433">
        <w:rPr>
          <w:bCs/>
          <w:sz w:val="28"/>
          <w:szCs w:val="28"/>
        </w:rPr>
        <w:t xml:space="preserve">- </w:t>
      </w:r>
      <w:r w:rsidR="006F6A5D" w:rsidRPr="003B2433">
        <w:rPr>
          <w:bCs/>
          <w:sz w:val="28"/>
          <w:szCs w:val="28"/>
        </w:rPr>
        <w:t>субвенция местным бюджетам на выполнение передаваемых полномочий субъектов Российской Федерации (по расчету и составлению дотаций</w:t>
      </w:r>
      <w:r w:rsidR="00404C54" w:rsidRPr="003B2433">
        <w:rPr>
          <w:bCs/>
          <w:sz w:val="28"/>
          <w:szCs w:val="28"/>
        </w:rPr>
        <w:t xml:space="preserve">  бюджетам сельских поселений) – 4524,7</w:t>
      </w:r>
      <w:r w:rsidR="006F6A5D" w:rsidRPr="003B2433">
        <w:rPr>
          <w:bCs/>
          <w:sz w:val="28"/>
          <w:szCs w:val="28"/>
        </w:rPr>
        <w:t>тыс.</w:t>
      </w:r>
      <w:r w:rsidR="00755DC3" w:rsidRPr="003B2433">
        <w:rPr>
          <w:bCs/>
          <w:sz w:val="28"/>
          <w:szCs w:val="28"/>
        </w:rPr>
        <w:t xml:space="preserve"> </w:t>
      </w:r>
      <w:r w:rsidR="006F6A5D" w:rsidRPr="003B2433">
        <w:rPr>
          <w:bCs/>
          <w:sz w:val="28"/>
          <w:szCs w:val="28"/>
        </w:rPr>
        <w:t>рублей;</w:t>
      </w:r>
    </w:p>
    <w:p w:rsidR="006F6A5D" w:rsidRPr="003B2433" w:rsidRDefault="006F6A5D" w:rsidP="0095328C">
      <w:pPr>
        <w:ind w:firstLine="567"/>
        <w:jc w:val="both"/>
        <w:rPr>
          <w:bCs/>
          <w:sz w:val="28"/>
          <w:szCs w:val="28"/>
        </w:rPr>
      </w:pPr>
      <w:r w:rsidRPr="003B2433">
        <w:rPr>
          <w:bCs/>
          <w:sz w:val="28"/>
          <w:szCs w:val="28"/>
        </w:rPr>
        <w:t>- субвенция на выполнение областных полномочий по формированию деятел</w:t>
      </w:r>
      <w:r w:rsidRPr="003B2433">
        <w:rPr>
          <w:bCs/>
          <w:sz w:val="28"/>
          <w:szCs w:val="28"/>
        </w:rPr>
        <w:t>ь</w:t>
      </w:r>
      <w:r w:rsidRPr="003B2433">
        <w:rPr>
          <w:bCs/>
          <w:sz w:val="28"/>
          <w:szCs w:val="28"/>
        </w:rPr>
        <w:t>ности административных комиссий на территории Орловской области –</w:t>
      </w:r>
      <w:r w:rsidR="00D40194" w:rsidRPr="003B2433">
        <w:rPr>
          <w:bCs/>
          <w:sz w:val="28"/>
          <w:szCs w:val="28"/>
        </w:rPr>
        <w:t xml:space="preserve"> </w:t>
      </w:r>
      <w:r w:rsidR="00404C54" w:rsidRPr="003B2433">
        <w:rPr>
          <w:bCs/>
          <w:sz w:val="28"/>
          <w:szCs w:val="28"/>
        </w:rPr>
        <w:t xml:space="preserve">715,1 </w:t>
      </w:r>
      <w:r w:rsidRPr="003B2433">
        <w:rPr>
          <w:bCs/>
          <w:sz w:val="28"/>
          <w:szCs w:val="28"/>
        </w:rPr>
        <w:t>тыс. рублей;</w:t>
      </w:r>
    </w:p>
    <w:p w:rsidR="006F6A5D" w:rsidRPr="003B2433" w:rsidRDefault="006F6A5D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 xml:space="preserve">- субвенция на выполнение полномочий в сфере опеки и попечительства – </w:t>
      </w:r>
      <w:r w:rsidR="00404C54" w:rsidRPr="003B2433">
        <w:rPr>
          <w:sz w:val="28"/>
          <w:szCs w:val="28"/>
        </w:rPr>
        <w:t>1519,5</w:t>
      </w:r>
      <w:r w:rsidRPr="003B2433">
        <w:rPr>
          <w:sz w:val="28"/>
          <w:szCs w:val="28"/>
        </w:rPr>
        <w:t xml:space="preserve"> тыс. рублей;</w:t>
      </w:r>
    </w:p>
    <w:p w:rsidR="006F6A5D" w:rsidRPr="003B2433" w:rsidRDefault="006F6A5D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субвенция на выполнение полномочий в сфере трудовых отношений –</w:t>
      </w:r>
      <w:r w:rsidR="00077174" w:rsidRPr="003B2433">
        <w:rPr>
          <w:sz w:val="28"/>
          <w:szCs w:val="28"/>
        </w:rPr>
        <w:t xml:space="preserve"> </w:t>
      </w:r>
      <w:r w:rsidR="00404C54" w:rsidRPr="003B2433">
        <w:rPr>
          <w:sz w:val="28"/>
          <w:szCs w:val="28"/>
        </w:rPr>
        <w:t xml:space="preserve">712,6 </w:t>
      </w:r>
      <w:r w:rsidRPr="003B2433">
        <w:rPr>
          <w:sz w:val="28"/>
          <w:szCs w:val="28"/>
        </w:rPr>
        <w:t>тыс. рублей;</w:t>
      </w:r>
    </w:p>
    <w:p w:rsidR="006F6A5D" w:rsidRPr="003B2433" w:rsidRDefault="006F6A5D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субвенции на осуществление полномочий по формированию и организации деятельности комиссий по делам несовершеннолетних и защите их прав –</w:t>
      </w:r>
      <w:r w:rsidR="00404C54" w:rsidRPr="003B2433">
        <w:rPr>
          <w:sz w:val="28"/>
          <w:szCs w:val="28"/>
        </w:rPr>
        <w:t xml:space="preserve"> 688,9</w:t>
      </w:r>
      <w:r w:rsidR="003B2433" w:rsidRPr="003B2433">
        <w:rPr>
          <w:sz w:val="28"/>
          <w:szCs w:val="28"/>
        </w:rPr>
        <w:t xml:space="preserve"> </w:t>
      </w:r>
      <w:r w:rsidRPr="003B2433">
        <w:rPr>
          <w:sz w:val="28"/>
          <w:szCs w:val="28"/>
        </w:rPr>
        <w:t>тыс. рублей;</w:t>
      </w:r>
    </w:p>
    <w:p w:rsidR="00683EB1" w:rsidRPr="003B2433" w:rsidRDefault="00683EB1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субвенция на обеспечение эпизоотического и ветеринарно-санитарного благ</w:t>
      </w:r>
      <w:r w:rsidRPr="003B2433">
        <w:rPr>
          <w:sz w:val="28"/>
          <w:szCs w:val="28"/>
        </w:rPr>
        <w:t>о</w:t>
      </w:r>
      <w:r w:rsidRPr="003B2433">
        <w:rPr>
          <w:sz w:val="28"/>
          <w:szCs w:val="28"/>
        </w:rPr>
        <w:t>получия</w:t>
      </w:r>
      <w:r w:rsidR="00D40194" w:rsidRPr="003B2433">
        <w:rPr>
          <w:sz w:val="28"/>
          <w:szCs w:val="28"/>
        </w:rPr>
        <w:t xml:space="preserve"> – </w:t>
      </w:r>
      <w:r w:rsidR="00404C54" w:rsidRPr="003B2433">
        <w:rPr>
          <w:sz w:val="28"/>
          <w:szCs w:val="28"/>
        </w:rPr>
        <w:t xml:space="preserve">381,2 </w:t>
      </w:r>
      <w:r w:rsidRPr="003B2433">
        <w:rPr>
          <w:sz w:val="28"/>
          <w:szCs w:val="28"/>
        </w:rPr>
        <w:t>тыс.</w:t>
      </w:r>
      <w:r w:rsidR="003B2433" w:rsidRPr="003B2433">
        <w:rPr>
          <w:sz w:val="28"/>
          <w:szCs w:val="28"/>
        </w:rPr>
        <w:t xml:space="preserve"> </w:t>
      </w:r>
      <w:r w:rsidRPr="003B2433">
        <w:rPr>
          <w:sz w:val="28"/>
          <w:szCs w:val="28"/>
        </w:rPr>
        <w:t>рублей;</w:t>
      </w:r>
    </w:p>
    <w:p w:rsidR="003B2433" w:rsidRPr="003B2433" w:rsidRDefault="003B2433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субвенция на выполнение полномочий педагогическим работникам компенс</w:t>
      </w:r>
      <w:r w:rsidRPr="003B2433">
        <w:rPr>
          <w:sz w:val="28"/>
          <w:szCs w:val="28"/>
        </w:rPr>
        <w:t>а</w:t>
      </w:r>
      <w:r w:rsidRPr="003B2433">
        <w:rPr>
          <w:sz w:val="28"/>
          <w:szCs w:val="28"/>
        </w:rPr>
        <w:t>ции за работу по итоговой аттестации – 154,0 тыс. рублей;</w:t>
      </w:r>
    </w:p>
    <w:p w:rsidR="006F6A5D" w:rsidRPr="003B2433" w:rsidRDefault="006F6A5D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 xml:space="preserve">- </w:t>
      </w:r>
      <w:r w:rsidR="004C126B" w:rsidRPr="003B2433">
        <w:rPr>
          <w:sz w:val="28"/>
          <w:szCs w:val="28"/>
        </w:rPr>
        <w:t>субвенции бюджетам муниципальных районов</w:t>
      </w:r>
      <w:r w:rsidR="00683EB1" w:rsidRPr="003B2433">
        <w:rPr>
          <w:sz w:val="28"/>
          <w:szCs w:val="28"/>
        </w:rPr>
        <w:t xml:space="preserve"> на</w:t>
      </w:r>
      <w:r w:rsidR="004C126B" w:rsidRPr="003B2433">
        <w:rPr>
          <w:sz w:val="28"/>
          <w:szCs w:val="28"/>
        </w:rPr>
        <w:t xml:space="preserve"> содержание ребенка в семье опекуна и приемной семья, а также вознаграждение, причитающееся приемному р</w:t>
      </w:r>
      <w:r w:rsidR="004C126B" w:rsidRPr="003B2433">
        <w:rPr>
          <w:sz w:val="28"/>
          <w:szCs w:val="28"/>
        </w:rPr>
        <w:t>о</w:t>
      </w:r>
      <w:r w:rsidR="004C126B" w:rsidRPr="003B2433">
        <w:rPr>
          <w:sz w:val="28"/>
          <w:szCs w:val="28"/>
        </w:rPr>
        <w:t xml:space="preserve">дителю – </w:t>
      </w:r>
      <w:r w:rsidR="00404C54" w:rsidRPr="003B2433">
        <w:rPr>
          <w:sz w:val="28"/>
          <w:szCs w:val="28"/>
        </w:rPr>
        <w:t xml:space="preserve">2380,2 </w:t>
      </w:r>
      <w:r w:rsidR="004C126B" w:rsidRPr="003B2433">
        <w:rPr>
          <w:sz w:val="28"/>
          <w:szCs w:val="28"/>
        </w:rPr>
        <w:t>тыс.</w:t>
      </w:r>
      <w:r w:rsidR="007E6AB8" w:rsidRPr="003B2433">
        <w:rPr>
          <w:sz w:val="28"/>
          <w:szCs w:val="28"/>
        </w:rPr>
        <w:t xml:space="preserve"> </w:t>
      </w:r>
      <w:r w:rsidR="004C126B" w:rsidRPr="003B2433">
        <w:rPr>
          <w:sz w:val="28"/>
          <w:szCs w:val="28"/>
        </w:rPr>
        <w:t>рублей;</w:t>
      </w:r>
    </w:p>
    <w:p w:rsidR="004C126B" w:rsidRPr="003B2433" w:rsidRDefault="004C126B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субвенции бюджетам муниципальных районов на компенсацию части род</w:t>
      </w:r>
      <w:r w:rsidRPr="003B2433">
        <w:rPr>
          <w:sz w:val="28"/>
          <w:szCs w:val="28"/>
        </w:rPr>
        <w:t>и</w:t>
      </w:r>
      <w:r w:rsidRPr="003B2433">
        <w:rPr>
          <w:sz w:val="28"/>
          <w:szCs w:val="28"/>
        </w:rPr>
        <w:t>тельской платы за содержание ребенка в муниципальных образовательных учре</w:t>
      </w:r>
      <w:r w:rsidRPr="003B2433">
        <w:rPr>
          <w:sz w:val="28"/>
          <w:szCs w:val="28"/>
        </w:rPr>
        <w:t>ж</w:t>
      </w:r>
      <w:r w:rsidRPr="003B2433">
        <w:rPr>
          <w:sz w:val="28"/>
          <w:szCs w:val="28"/>
        </w:rPr>
        <w:t>дениях, реализующих основную общеобразовательную программу дошкольного о</w:t>
      </w:r>
      <w:r w:rsidRPr="003B2433">
        <w:rPr>
          <w:sz w:val="28"/>
          <w:szCs w:val="28"/>
        </w:rPr>
        <w:t>б</w:t>
      </w:r>
      <w:r w:rsidRPr="003B2433">
        <w:rPr>
          <w:sz w:val="28"/>
          <w:szCs w:val="28"/>
        </w:rPr>
        <w:t>разования –</w:t>
      </w:r>
      <w:r w:rsidR="00077174" w:rsidRPr="003B2433">
        <w:rPr>
          <w:sz w:val="28"/>
          <w:szCs w:val="28"/>
        </w:rPr>
        <w:t xml:space="preserve"> </w:t>
      </w:r>
      <w:r w:rsidR="00404C54" w:rsidRPr="003B2433">
        <w:rPr>
          <w:sz w:val="28"/>
          <w:szCs w:val="28"/>
        </w:rPr>
        <w:t xml:space="preserve">559,4 </w:t>
      </w:r>
      <w:r w:rsidRPr="003B2433">
        <w:rPr>
          <w:sz w:val="28"/>
          <w:szCs w:val="28"/>
        </w:rPr>
        <w:t>тыс.</w:t>
      </w:r>
      <w:r w:rsidR="00755DC3" w:rsidRPr="003B2433">
        <w:rPr>
          <w:sz w:val="28"/>
          <w:szCs w:val="28"/>
        </w:rPr>
        <w:t xml:space="preserve"> </w:t>
      </w:r>
      <w:r w:rsidRPr="003B2433">
        <w:rPr>
          <w:sz w:val="28"/>
          <w:szCs w:val="28"/>
        </w:rPr>
        <w:t>рублей;</w:t>
      </w:r>
    </w:p>
    <w:p w:rsidR="004C126B" w:rsidRPr="003B2433" w:rsidRDefault="00D41714" w:rsidP="0095328C">
      <w:pPr>
        <w:ind w:firstLine="567"/>
        <w:jc w:val="both"/>
        <w:rPr>
          <w:bCs/>
          <w:sz w:val="28"/>
          <w:szCs w:val="28"/>
        </w:rPr>
      </w:pPr>
      <w:r w:rsidRPr="003B2433">
        <w:rPr>
          <w:sz w:val="28"/>
          <w:szCs w:val="28"/>
        </w:rPr>
        <w:t>- с</w:t>
      </w:r>
      <w:r w:rsidRPr="003B2433">
        <w:rPr>
          <w:bCs/>
          <w:sz w:val="28"/>
          <w:szCs w:val="28"/>
        </w:rPr>
        <w:t>убвенции бюджетам муниципальных образований на обеспечение предоста</w:t>
      </w:r>
      <w:r w:rsidRPr="003B2433">
        <w:rPr>
          <w:bCs/>
          <w:sz w:val="28"/>
          <w:szCs w:val="28"/>
        </w:rPr>
        <w:t>в</w:t>
      </w:r>
      <w:r w:rsidRPr="003B2433">
        <w:rPr>
          <w:bCs/>
          <w:sz w:val="28"/>
          <w:szCs w:val="28"/>
        </w:rPr>
        <w:t>ления жилых помещений детям-сиротам и детям, оставшимся без попечения род</w:t>
      </w:r>
      <w:r w:rsidRPr="003B2433">
        <w:rPr>
          <w:bCs/>
          <w:sz w:val="28"/>
          <w:szCs w:val="28"/>
        </w:rPr>
        <w:t>и</w:t>
      </w:r>
      <w:r w:rsidRPr="003B2433">
        <w:rPr>
          <w:bCs/>
          <w:sz w:val="28"/>
          <w:szCs w:val="28"/>
        </w:rPr>
        <w:t>телей, лицам из их числа по договорам найма специализированных жилых помещ</w:t>
      </w:r>
      <w:r w:rsidRPr="003B2433">
        <w:rPr>
          <w:bCs/>
          <w:sz w:val="28"/>
          <w:szCs w:val="28"/>
        </w:rPr>
        <w:t>е</w:t>
      </w:r>
      <w:r w:rsidRPr="003B2433">
        <w:rPr>
          <w:bCs/>
          <w:sz w:val="28"/>
          <w:szCs w:val="28"/>
        </w:rPr>
        <w:t>ний –</w:t>
      </w:r>
      <w:r w:rsidR="00077174" w:rsidRPr="003B2433">
        <w:rPr>
          <w:bCs/>
          <w:sz w:val="28"/>
          <w:szCs w:val="28"/>
        </w:rPr>
        <w:t xml:space="preserve"> </w:t>
      </w:r>
      <w:r w:rsidR="00404C54" w:rsidRPr="003B2433">
        <w:rPr>
          <w:bCs/>
          <w:sz w:val="28"/>
          <w:szCs w:val="28"/>
        </w:rPr>
        <w:t>6225,7</w:t>
      </w:r>
      <w:r w:rsidR="003B2433" w:rsidRPr="003B2433">
        <w:rPr>
          <w:bCs/>
          <w:sz w:val="28"/>
          <w:szCs w:val="28"/>
        </w:rPr>
        <w:t xml:space="preserve"> </w:t>
      </w:r>
      <w:r w:rsidRPr="003B2433">
        <w:rPr>
          <w:bCs/>
          <w:sz w:val="28"/>
          <w:szCs w:val="28"/>
        </w:rPr>
        <w:t>тыс.</w:t>
      </w:r>
      <w:r w:rsidR="007E6AB8" w:rsidRPr="003B2433">
        <w:rPr>
          <w:bCs/>
          <w:sz w:val="28"/>
          <w:szCs w:val="28"/>
        </w:rPr>
        <w:t xml:space="preserve"> </w:t>
      </w:r>
      <w:r w:rsidRPr="003B2433">
        <w:rPr>
          <w:bCs/>
          <w:sz w:val="28"/>
          <w:szCs w:val="28"/>
        </w:rPr>
        <w:t>рублей;</w:t>
      </w:r>
    </w:p>
    <w:p w:rsidR="00051A24" w:rsidRPr="00B27975" w:rsidRDefault="00D41714" w:rsidP="0095328C">
      <w:pPr>
        <w:ind w:firstLine="567"/>
        <w:jc w:val="both"/>
        <w:rPr>
          <w:sz w:val="28"/>
          <w:szCs w:val="28"/>
        </w:rPr>
      </w:pPr>
      <w:r w:rsidRPr="003B2433">
        <w:rPr>
          <w:bCs/>
          <w:sz w:val="28"/>
          <w:szCs w:val="28"/>
        </w:rPr>
        <w:t>- п</w:t>
      </w:r>
      <w:r w:rsidRPr="003B2433">
        <w:rPr>
          <w:sz w:val="28"/>
          <w:szCs w:val="28"/>
        </w:rPr>
        <w:t xml:space="preserve">рочие субвенции бюджетам  муниципальных районов </w:t>
      </w:r>
      <w:r w:rsidR="006D2300" w:rsidRPr="003B2433">
        <w:rPr>
          <w:sz w:val="28"/>
          <w:szCs w:val="28"/>
        </w:rPr>
        <w:t>на финансовое обесп</w:t>
      </w:r>
      <w:r w:rsidR="006D2300" w:rsidRPr="003B2433">
        <w:rPr>
          <w:sz w:val="28"/>
          <w:szCs w:val="28"/>
        </w:rPr>
        <w:t>е</w:t>
      </w:r>
      <w:r w:rsidR="006D2300" w:rsidRPr="003B2433">
        <w:rPr>
          <w:sz w:val="28"/>
          <w:szCs w:val="28"/>
        </w:rPr>
        <w:t xml:space="preserve">чение образовательного процесса </w:t>
      </w:r>
      <w:r w:rsidR="00BD0084" w:rsidRPr="003B2433">
        <w:rPr>
          <w:sz w:val="28"/>
          <w:szCs w:val="28"/>
        </w:rPr>
        <w:t>–</w:t>
      </w:r>
      <w:r w:rsidRPr="003B2433">
        <w:rPr>
          <w:sz w:val="28"/>
          <w:szCs w:val="28"/>
        </w:rPr>
        <w:t xml:space="preserve"> </w:t>
      </w:r>
      <w:r w:rsidR="00404C54" w:rsidRPr="003B2433">
        <w:rPr>
          <w:sz w:val="28"/>
          <w:szCs w:val="28"/>
        </w:rPr>
        <w:t>107981,5</w:t>
      </w:r>
      <w:r w:rsidRPr="003B2433">
        <w:rPr>
          <w:sz w:val="28"/>
          <w:szCs w:val="28"/>
        </w:rPr>
        <w:t xml:space="preserve"> тыс.</w:t>
      </w:r>
      <w:r w:rsidR="007E6AB8" w:rsidRPr="003B2433">
        <w:rPr>
          <w:sz w:val="28"/>
          <w:szCs w:val="28"/>
        </w:rPr>
        <w:t xml:space="preserve"> </w:t>
      </w:r>
      <w:r w:rsidR="003B2433">
        <w:rPr>
          <w:sz w:val="28"/>
          <w:szCs w:val="28"/>
        </w:rPr>
        <w:t>рублей.</w:t>
      </w:r>
      <w:r w:rsidRPr="00B27975">
        <w:rPr>
          <w:sz w:val="28"/>
          <w:szCs w:val="28"/>
        </w:rPr>
        <w:t xml:space="preserve"> </w:t>
      </w:r>
    </w:p>
    <w:p w:rsidR="00051A24" w:rsidRPr="003B2433" w:rsidRDefault="00051A24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 xml:space="preserve">Субсидии из областного бюджета </w:t>
      </w:r>
      <w:r w:rsidR="003B2433" w:rsidRPr="003B2433">
        <w:rPr>
          <w:sz w:val="28"/>
          <w:szCs w:val="28"/>
        </w:rPr>
        <w:t xml:space="preserve">в сумме 14033,5 тыс. рублей </w:t>
      </w:r>
      <w:r w:rsidR="00C96990" w:rsidRPr="003B2433">
        <w:rPr>
          <w:sz w:val="28"/>
          <w:szCs w:val="28"/>
        </w:rPr>
        <w:t>прогнозируются</w:t>
      </w:r>
      <w:r w:rsidRPr="003B2433">
        <w:rPr>
          <w:sz w:val="28"/>
          <w:szCs w:val="28"/>
        </w:rPr>
        <w:t xml:space="preserve"> на финансирование  сле</w:t>
      </w:r>
      <w:r w:rsidR="003B2433" w:rsidRPr="003B2433">
        <w:rPr>
          <w:sz w:val="28"/>
          <w:szCs w:val="28"/>
        </w:rPr>
        <w:t>дующих мероприятий</w:t>
      </w:r>
      <w:r w:rsidRPr="003B2433">
        <w:rPr>
          <w:sz w:val="28"/>
          <w:szCs w:val="28"/>
        </w:rPr>
        <w:t>:</w:t>
      </w:r>
    </w:p>
    <w:p w:rsidR="00432A9D" w:rsidRPr="00B27975" w:rsidRDefault="00432A9D" w:rsidP="0095328C">
      <w:pPr>
        <w:ind w:firstLine="567"/>
        <w:jc w:val="both"/>
        <w:rPr>
          <w:sz w:val="28"/>
          <w:szCs w:val="28"/>
        </w:rPr>
      </w:pPr>
      <w:r w:rsidRPr="003B2433">
        <w:rPr>
          <w:sz w:val="28"/>
          <w:szCs w:val="28"/>
        </w:rPr>
        <w:t>- на организацию горячего питани</w:t>
      </w:r>
      <w:r w:rsidR="003B2433" w:rsidRPr="003B2433">
        <w:rPr>
          <w:sz w:val="28"/>
          <w:szCs w:val="28"/>
        </w:rPr>
        <w:t>я обучающихся начальных классов – 2090,4</w:t>
      </w:r>
      <w:r w:rsidRPr="003B2433">
        <w:rPr>
          <w:sz w:val="28"/>
          <w:szCs w:val="28"/>
        </w:rPr>
        <w:t>тыс.</w:t>
      </w:r>
      <w:r w:rsidR="00755DC3" w:rsidRPr="003B2433">
        <w:rPr>
          <w:sz w:val="28"/>
          <w:szCs w:val="28"/>
        </w:rPr>
        <w:t xml:space="preserve"> </w:t>
      </w:r>
      <w:r w:rsidRPr="003B2433">
        <w:rPr>
          <w:sz w:val="28"/>
          <w:szCs w:val="28"/>
        </w:rPr>
        <w:t>рублей;</w:t>
      </w:r>
    </w:p>
    <w:p w:rsidR="00A93282" w:rsidRPr="00B27975" w:rsidRDefault="00051A24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lastRenderedPageBreak/>
        <w:t>- на организацию питания в школах –</w:t>
      </w:r>
      <w:r w:rsidR="00432A9D" w:rsidRPr="00B27975">
        <w:rPr>
          <w:sz w:val="28"/>
          <w:szCs w:val="28"/>
        </w:rPr>
        <w:t xml:space="preserve"> </w:t>
      </w:r>
      <w:r w:rsidR="003B2433" w:rsidRPr="003B2433">
        <w:rPr>
          <w:sz w:val="28"/>
          <w:szCs w:val="28"/>
        </w:rPr>
        <w:t>1943,1</w:t>
      </w:r>
      <w:r w:rsidR="003B2433">
        <w:rPr>
          <w:sz w:val="28"/>
          <w:szCs w:val="28"/>
        </w:rPr>
        <w:t xml:space="preserve"> </w:t>
      </w:r>
      <w:r w:rsidRPr="00B27975">
        <w:rPr>
          <w:sz w:val="28"/>
          <w:szCs w:val="28"/>
        </w:rPr>
        <w:t>тыс.</w:t>
      </w:r>
      <w:r w:rsidR="00055915" w:rsidRPr="00B27975">
        <w:rPr>
          <w:sz w:val="28"/>
          <w:szCs w:val="28"/>
        </w:rPr>
        <w:t xml:space="preserve"> </w:t>
      </w:r>
      <w:r w:rsidRPr="00B27975">
        <w:rPr>
          <w:sz w:val="28"/>
          <w:szCs w:val="28"/>
        </w:rPr>
        <w:t>рублей</w:t>
      </w:r>
      <w:r w:rsidR="00683EB1" w:rsidRPr="00B27975">
        <w:rPr>
          <w:sz w:val="28"/>
          <w:szCs w:val="28"/>
        </w:rPr>
        <w:t>;</w:t>
      </w:r>
    </w:p>
    <w:p w:rsidR="00683EB1" w:rsidRPr="00B27975" w:rsidRDefault="00D40194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 xml:space="preserve">- на осуществление дорожной деятельности – </w:t>
      </w:r>
      <w:r w:rsidR="003B2433" w:rsidRPr="003B2433">
        <w:rPr>
          <w:sz w:val="28"/>
          <w:szCs w:val="28"/>
        </w:rPr>
        <w:t>10000,0</w:t>
      </w:r>
      <w:r w:rsidR="003B2433">
        <w:rPr>
          <w:sz w:val="28"/>
          <w:szCs w:val="28"/>
        </w:rPr>
        <w:t xml:space="preserve"> </w:t>
      </w:r>
      <w:r w:rsidR="00683EB1" w:rsidRPr="00B27975">
        <w:rPr>
          <w:sz w:val="28"/>
          <w:szCs w:val="28"/>
        </w:rPr>
        <w:t>тыс.</w:t>
      </w:r>
      <w:r w:rsidR="003B2433">
        <w:rPr>
          <w:sz w:val="28"/>
          <w:szCs w:val="28"/>
        </w:rPr>
        <w:t xml:space="preserve"> </w:t>
      </w:r>
      <w:r w:rsidR="00683EB1" w:rsidRPr="00B27975">
        <w:rPr>
          <w:sz w:val="28"/>
          <w:szCs w:val="28"/>
        </w:rPr>
        <w:t>рублей.</w:t>
      </w:r>
    </w:p>
    <w:p w:rsidR="00A93282" w:rsidRPr="00B27975" w:rsidRDefault="00A93282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Иные межбюджетные трансферты на выплату ежемесячного денежного возн</w:t>
      </w:r>
      <w:r w:rsidRPr="00B27975">
        <w:rPr>
          <w:sz w:val="28"/>
          <w:szCs w:val="28"/>
        </w:rPr>
        <w:t>а</w:t>
      </w:r>
      <w:r w:rsidRPr="00B27975">
        <w:rPr>
          <w:sz w:val="28"/>
          <w:szCs w:val="28"/>
        </w:rPr>
        <w:t>граждения за классное руководство педагогическим работникам государственных и муниципальных общеобразовательных организаций</w:t>
      </w:r>
      <w:r w:rsidR="00D40194" w:rsidRPr="00B27975">
        <w:rPr>
          <w:sz w:val="28"/>
          <w:szCs w:val="28"/>
        </w:rPr>
        <w:t xml:space="preserve"> – </w:t>
      </w:r>
      <w:r w:rsidR="0025063D" w:rsidRPr="0025063D">
        <w:rPr>
          <w:sz w:val="28"/>
          <w:szCs w:val="28"/>
        </w:rPr>
        <w:t>13749,1</w:t>
      </w:r>
      <w:r w:rsidR="0025063D">
        <w:rPr>
          <w:sz w:val="28"/>
          <w:szCs w:val="28"/>
        </w:rPr>
        <w:t xml:space="preserve"> </w:t>
      </w:r>
      <w:r w:rsidR="00D40194" w:rsidRPr="00B27975">
        <w:rPr>
          <w:sz w:val="28"/>
          <w:szCs w:val="28"/>
        </w:rPr>
        <w:t>тыс. рублей, ме</w:t>
      </w:r>
      <w:r w:rsidR="00D40194" w:rsidRPr="00B27975">
        <w:rPr>
          <w:sz w:val="28"/>
          <w:szCs w:val="28"/>
        </w:rPr>
        <w:t>ж</w:t>
      </w:r>
      <w:r w:rsidR="00D40194" w:rsidRPr="00B27975">
        <w:rPr>
          <w:sz w:val="28"/>
          <w:szCs w:val="28"/>
        </w:rPr>
        <w:t xml:space="preserve">бюджетные трансферты на проведение мероприятий по обеспечению деятельности советников директоров – </w:t>
      </w:r>
      <w:r w:rsidR="0025063D" w:rsidRPr="0025063D">
        <w:rPr>
          <w:sz w:val="28"/>
          <w:szCs w:val="28"/>
        </w:rPr>
        <w:t>1513,9</w:t>
      </w:r>
      <w:r w:rsidR="0025063D">
        <w:rPr>
          <w:sz w:val="28"/>
          <w:szCs w:val="28"/>
        </w:rPr>
        <w:t xml:space="preserve"> </w:t>
      </w:r>
      <w:r w:rsidR="00D40194" w:rsidRPr="00B27975">
        <w:rPr>
          <w:sz w:val="28"/>
          <w:szCs w:val="28"/>
        </w:rPr>
        <w:t>тыс. рублей</w:t>
      </w:r>
      <w:r w:rsidR="0025063D">
        <w:rPr>
          <w:sz w:val="28"/>
          <w:szCs w:val="28"/>
        </w:rPr>
        <w:t>, м</w:t>
      </w:r>
      <w:r w:rsidR="0025063D" w:rsidRPr="0025063D">
        <w:rPr>
          <w:sz w:val="28"/>
          <w:szCs w:val="28"/>
        </w:rPr>
        <w:t>ежбюджетные трансферты на обесп</w:t>
      </w:r>
      <w:r w:rsidR="0025063D" w:rsidRPr="0025063D">
        <w:rPr>
          <w:sz w:val="28"/>
          <w:szCs w:val="28"/>
        </w:rPr>
        <w:t>е</w:t>
      </w:r>
      <w:r w:rsidR="0025063D" w:rsidRPr="0025063D">
        <w:rPr>
          <w:sz w:val="28"/>
          <w:szCs w:val="28"/>
        </w:rPr>
        <w:t>чение выплат ежемесячного денежного вознаграждения директоров по воспит</w:t>
      </w:r>
      <w:r w:rsidR="0025063D" w:rsidRPr="0025063D">
        <w:rPr>
          <w:sz w:val="28"/>
          <w:szCs w:val="28"/>
        </w:rPr>
        <w:t>а</w:t>
      </w:r>
      <w:r w:rsidR="0025063D" w:rsidRPr="0025063D">
        <w:rPr>
          <w:sz w:val="28"/>
          <w:szCs w:val="28"/>
        </w:rPr>
        <w:t>нию и взаимодействию с детскими общественными объединениями муниципальных о</w:t>
      </w:r>
      <w:r w:rsidR="0025063D" w:rsidRPr="0025063D">
        <w:rPr>
          <w:sz w:val="28"/>
          <w:szCs w:val="28"/>
        </w:rPr>
        <w:t>б</w:t>
      </w:r>
      <w:r w:rsidR="0025063D" w:rsidRPr="0025063D">
        <w:rPr>
          <w:sz w:val="28"/>
          <w:szCs w:val="28"/>
        </w:rPr>
        <w:t>щеобразовательных организаций</w:t>
      </w:r>
      <w:r w:rsidR="0025063D">
        <w:rPr>
          <w:sz w:val="28"/>
          <w:szCs w:val="28"/>
        </w:rPr>
        <w:t xml:space="preserve"> – 546,8 тыс. рублей. </w:t>
      </w:r>
    </w:p>
    <w:p w:rsidR="00171D6F" w:rsidRPr="00B27975" w:rsidRDefault="00951DAA" w:rsidP="0095328C">
      <w:pPr>
        <w:ind w:firstLine="567"/>
        <w:jc w:val="both"/>
        <w:rPr>
          <w:sz w:val="28"/>
          <w:szCs w:val="28"/>
        </w:rPr>
      </w:pPr>
      <w:r w:rsidRPr="00CA02DB">
        <w:rPr>
          <w:sz w:val="28"/>
          <w:szCs w:val="28"/>
        </w:rPr>
        <w:t>Расходы бюджета</w:t>
      </w:r>
      <w:r w:rsidR="004F29CB" w:rsidRPr="00CA02DB">
        <w:rPr>
          <w:sz w:val="28"/>
          <w:szCs w:val="28"/>
        </w:rPr>
        <w:t xml:space="preserve"> муниципального района </w:t>
      </w:r>
      <w:r w:rsidR="00C96990" w:rsidRPr="00CA02DB">
        <w:rPr>
          <w:sz w:val="28"/>
          <w:szCs w:val="28"/>
        </w:rPr>
        <w:t>прогнозируются</w:t>
      </w:r>
      <w:r w:rsidR="004F29CB" w:rsidRPr="00CA02DB">
        <w:rPr>
          <w:sz w:val="28"/>
          <w:szCs w:val="28"/>
        </w:rPr>
        <w:t xml:space="preserve"> на 20</w:t>
      </w:r>
      <w:r w:rsidR="003B18FF" w:rsidRPr="00CA02DB">
        <w:rPr>
          <w:sz w:val="28"/>
          <w:szCs w:val="28"/>
        </w:rPr>
        <w:t>2</w:t>
      </w:r>
      <w:r w:rsidR="00CA02DB" w:rsidRPr="00CA02DB">
        <w:rPr>
          <w:sz w:val="28"/>
          <w:szCs w:val="28"/>
        </w:rPr>
        <w:t>6</w:t>
      </w:r>
      <w:r w:rsidR="004F29CB" w:rsidRPr="00CA02DB">
        <w:rPr>
          <w:sz w:val="28"/>
          <w:szCs w:val="28"/>
        </w:rPr>
        <w:t xml:space="preserve"> год </w:t>
      </w:r>
      <w:r w:rsidR="00AA5515" w:rsidRPr="00CA02DB">
        <w:rPr>
          <w:sz w:val="28"/>
          <w:szCs w:val="28"/>
        </w:rPr>
        <w:t xml:space="preserve"> в </w:t>
      </w:r>
      <w:r w:rsidR="004F29CB" w:rsidRPr="00CA02DB">
        <w:rPr>
          <w:sz w:val="28"/>
          <w:szCs w:val="28"/>
        </w:rPr>
        <w:t>об</w:t>
      </w:r>
      <w:r w:rsidR="004F29CB" w:rsidRPr="00CA02DB">
        <w:rPr>
          <w:sz w:val="28"/>
          <w:szCs w:val="28"/>
        </w:rPr>
        <w:t>ъ</w:t>
      </w:r>
      <w:r w:rsidR="004F29CB" w:rsidRPr="00CA02DB">
        <w:rPr>
          <w:sz w:val="28"/>
          <w:szCs w:val="28"/>
        </w:rPr>
        <w:t>еме</w:t>
      </w:r>
      <w:r w:rsidR="006B6C8D" w:rsidRPr="00CA02DB">
        <w:rPr>
          <w:sz w:val="28"/>
          <w:szCs w:val="28"/>
        </w:rPr>
        <w:t xml:space="preserve"> </w:t>
      </w:r>
      <w:r w:rsidR="00CA02DB" w:rsidRPr="00CA02DB">
        <w:rPr>
          <w:sz w:val="28"/>
          <w:szCs w:val="28"/>
        </w:rPr>
        <w:t>320114,3</w:t>
      </w:r>
      <w:r w:rsidR="0025063D">
        <w:rPr>
          <w:sz w:val="28"/>
          <w:szCs w:val="28"/>
        </w:rPr>
        <w:t xml:space="preserve"> </w:t>
      </w:r>
      <w:r w:rsidR="00AA5515" w:rsidRPr="00CA02DB">
        <w:rPr>
          <w:sz w:val="28"/>
          <w:szCs w:val="28"/>
        </w:rPr>
        <w:t xml:space="preserve">тыс. </w:t>
      </w:r>
      <w:r w:rsidR="00AA5515" w:rsidRPr="0025063D">
        <w:rPr>
          <w:sz w:val="28"/>
          <w:szCs w:val="28"/>
        </w:rPr>
        <w:t>рублей</w:t>
      </w:r>
      <w:r w:rsidR="0025063D" w:rsidRPr="0025063D">
        <w:rPr>
          <w:sz w:val="28"/>
          <w:szCs w:val="28"/>
        </w:rPr>
        <w:t>, что выше</w:t>
      </w:r>
      <w:r w:rsidR="00004939" w:rsidRPr="0025063D">
        <w:rPr>
          <w:sz w:val="28"/>
          <w:szCs w:val="28"/>
        </w:rPr>
        <w:t xml:space="preserve"> уточненных назначений 202</w:t>
      </w:r>
      <w:r w:rsidR="0025063D" w:rsidRPr="0025063D">
        <w:rPr>
          <w:sz w:val="28"/>
          <w:szCs w:val="28"/>
        </w:rPr>
        <w:t>5</w:t>
      </w:r>
      <w:r w:rsidR="00004939" w:rsidRPr="0025063D">
        <w:rPr>
          <w:sz w:val="28"/>
          <w:szCs w:val="28"/>
        </w:rPr>
        <w:t xml:space="preserve"> года на 1 ноября на </w:t>
      </w:r>
      <w:r w:rsidR="0025063D" w:rsidRPr="0025063D">
        <w:rPr>
          <w:sz w:val="28"/>
          <w:szCs w:val="28"/>
        </w:rPr>
        <w:t>75688,1</w:t>
      </w:r>
      <w:r w:rsidR="00004939" w:rsidRPr="0025063D">
        <w:rPr>
          <w:sz w:val="28"/>
          <w:szCs w:val="28"/>
        </w:rPr>
        <w:t xml:space="preserve"> тыс.</w:t>
      </w:r>
      <w:r w:rsidR="004F4783" w:rsidRPr="0025063D">
        <w:rPr>
          <w:sz w:val="28"/>
          <w:szCs w:val="28"/>
        </w:rPr>
        <w:t xml:space="preserve"> </w:t>
      </w:r>
      <w:r w:rsidR="00004939" w:rsidRPr="0025063D">
        <w:rPr>
          <w:sz w:val="28"/>
          <w:szCs w:val="28"/>
        </w:rPr>
        <w:t>рублей.</w:t>
      </w:r>
      <w:r w:rsidR="00E6087B" w:rsidRPr="0025063D">
        <w:rPr>
          <w:sz w:val="28"/>
          <w:szCs w:val="28"/>
        </w:rPr>
        <w:t xml:space="preserve"> </w:t>
      </w:r>
      <w:r w:rsidR="00004939" w:rsidRPr="0025063D">
        <w:rPr>
          <w:sz w:val="28"/>
          <w:szCs w:val="28"/>
        </w:rPr>
        <w:t xml:space="preserve"> </w:t>
      </w:r>
      <w:r w:rsidR="00FF73E2" w:rsidRPr="0025063D">
        <w:rPr>
          <w:sz w:val="28"/>
          <w:szCs w:val="28"/>
        </w:rPr>
        <w:t>Основным</w:t>
      </w:r>
      <w:r w:rsidR="00FF73E2" w:rsidRPr="00D824EB">
        <w:rPr>
          <w:sz w:val="28"/>
          <w:szCs w:val="28"/>
        </w:rPr>
        <w:t xml:space="preserve"> направлением расходов бюджета муниципальн</w:t>
      </w:r>
      <w:r w:rsidR="00FF73E2" w:rsidRPr="00D824EB">
        <w:rPr>
          <w:sz w:val="28"/>
          <w:szCs w:val="28"/>
        </w:rPr>
        <w:t>о</w:t>
      </w:r>
      <w:r w:rsidR="00FF73E2" w:rsidRPr="00D824EB">
        <w:rPr>
          <w:sz w:val="28"/>
          <w:szCs w:val="28"/>
        </w:rPr>
        <w:t>го района в 202</w:t>
      </w:r>
      <w:r w:rsidR="00CA02DB" w:rsidRPr="00D824EB">
        <w:rPr>
          <w:sz w:val="28"/>
          <w:szCs w:val="28"/>
        </w:rPr>
        <w:t>6</w:t>
      </w:r>
      <w:r w:rsidR="00FF73E2" w:rsidRPr="00D824EB">
        <w:rPr>
          <w:sz w:val="28"/>
          <w:szCs w:val="28"/>
        </w:rPr>
        <w:t xml:space="preserve"> году являются расходы </w:t>
      </w:r>
      <w:r w:rsidR="00171D6F" w:rsidRPr="00D824EB">
        <w:rPr>
          <w:sz w:val="28"/>
          <w:szCs w:val="28"/>
        </w:rPr>
        <w:t>на социально-культурную сферу</w:t>
      </w:r>
      <w:r w:rsidR="00FF73E2" w:rsidRPr="00D824EB">
        <w:rPr>
          <w:sz w:val="28"/>
          <w:szCs w:val="28"/>
        </w:rPr>
        <w:t>. Расх</w:t>
      </w:r>
      <w:r w:rsidR="00FF73E2" w:rsidRPr="00D824EB">
        <w:rPr>
          <w:sz w:val="28"/>
          <w:szCs w:val="28"/>
        </w:rPr>
        <w:t>о</w:t>
      </w:r>
      <w:r w:rsidR="00FF73E2" w:rsidRPr="00D824EB">
        <w:rPr>
          <w:sz w:val="28"/>
          <w:szCs w:val="28"/>
        </w:rPr>
        <w:t>ды на эти цели прогнозируются в размере</w:t>
      </w:r>
      <w:r w:rsidR="00D1628D" w:rsidRPr="00D824EB">
        <w:rPr>
          <w:sz w:val="28"/>
          <w:szCs w:val="28"/>
        </w:rPr>
        <w:t xml:space="preserve"> </w:t>
      </w:r>
      <w:r w:rsidR="00D82D76" w:rsidRPr="00D824EB">
        <w:rPr>
          <w:sz w:val="28"/>
          <w:szCs w:val="28"/>
        </w:rPr>
        <w:t>238771,2</w:t>
      </w:r>
      <w:r w:rsidR="0058175B" w:rsidRPr="00D824EB">
        <w:rPr>
          <w:sz w:val="28"/>
          <w:szCs w:val="28"/>
        </w:rPr>
        <w:t xml:space="preserve"> </w:t>
      </w:r>
      <w:r w:rsidR="00171D6F" w:rsidRPr="00D824EB">
        <w:rPr>
          <w:sz w:val="28"/>
          <w:szCs w:val="28"/>
        </w:rPr>
        <w:t>тыс.</w:t>
      </w:r>
      <w:r w:rsidR="00EA5AE1" w:rsidRPr="00D824EB">
        <w:rPr>
          <w:sz w:val="28"/>
          <w:szCs w:val="28"/>
        </w:rPr>
        <w:t xml:space="preserve"> </w:t>
      </w:r>
      <w:r w:rsidR="00171D6F" w:rsidRPr="00D824EB">
        <w:rPr>
          <w:sz w:val="28"/>
          <w:szCs w:val="28"/>
        </w:rPr>
        <w:t>рублей, или</w:t>
      </w:r>
      <w:r w:rsidR="00D24881" w:rsidRPr="00D824EB">
        <w:rPr>
          <w:sz w:val="28"/>
          <w:szCs w:val="28"/>
        </w:rPr>
        <w:t xml:space="preserve"> </w:t>
      </w:r>
      <w:r w:rsidR="00D82D76" w:rsidRPr="00D824EB">
        <w:rPr>
          <w:sz w:val="28"/>
          <w:szCs w:val="28"/>
        </w:rPr>
        <w:t>74,6</w:t>
      </w:r>
      <w:r w:rsidR="00171D6F" w:rsidRPr="00D824EB">
        <w:rPr>
          <w:sz w:val="28"/>
          <w:szCs w:val="28"/>
        </w:rPr>
        <w:t xml:space="preserve"> процента в общем объеме расх</w:t>
      </w:r>
      <w:r w:rsidR="00171D6F" w:rsidRPr="00D824EB">
        <w:rPr>
          <w:sz w:val="28"/>
          <w:szCs w:val="28"/>
        </w:rPr>
        <w:t>о</w:t>
      </w:r>
      <w:r w:rsidR="00171D6F" w:rsidRPr="00D824EB">
        <w:rPr>
          <w:sz w:val="28"/>
          <w:szCs w:val="28"/>
        </w:rPr>
        <w:t>дов.</w:t>
      </w:r>
    </w:p>
    <w:p w:rsidR="00171D6F" w:rsidRPr="00B27975" w:rsidRDefault="00171D6F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По отраслям социально-культурной сферы расходы прогнозируются в следу</w:t>
      </w:r>
      <w:r w:rsidRPr="00B27975">
        <w:rPr>
          <w:sz w:val="28"/>
          <w:szCs w:val="28"/>
        </w:rPr>
        <w:t>ю</w:t>
      </w:r>
      <w:r w:rsidRPr="00B27975">
        <w:rPr>
          <w:sz w:val="28"/>
          <w:szCs w:val="28"/>
        </w:rPr>
        <w:t>щих объемах:</w:t>
      </w:r>
    </w:p>
    <w:p w:rsidR="00171D6F" w:rsidRPr="00B27975" w:rsidRDefault="00171D6F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образование –</w:t>
      </w:r>
      <w:r w:rsidR="00F06556" w:rsidRPr="00B27975">
        <w:rPr>
          <w:sz w:val="28"/>
          <w:szCs w:val="28"/>
        </w:rPr>
        <w:t xml:space="preserve"> </w:t>
      </w:r>
      <w:r w:rsidR="00D82D76" w:rsidRPr="00D82D76">
        <w:rPr>
          <w:sz w:val="28"/>
          <w:szCs w:val="28"/>
        </w:rPr>
        <w:t>217923,0</w:t>
      </w:r>
      <w:r w:rsidR="00D82D76">
        <w:rPr>
          <w:sz w:val="28"/>
          <w:szCs w:val="28"/>
        </w:rPr>
        <w:t xml:space="preserve"> </w:t>
      </w:r>
      <w:r w:rsidR="00F06556" w:rsidRPr="00B27975">
        <w:rPr>
          <w:sz w:val="28"/>
          <w:szCs w:val="28"/>
        </w:rPr>
        <w:t>тыс.</w:t>
      </w:r>
      <w:r w:rsidR="00EA5AE1" w:rsidRPr="00B27975">
        <w:rPr>
          <w:sz w:val="28"/>
          <w:szCs w:val="28"/>
        </w:rPr>
        <w:t xml:space="preserve"> </w:t>
      </w:r>
      <w:r w:rsidR="00F06556" w:rsidRPr="00B27975">
        <w:rPr>
          <w:sz w:val="28"/>
          <w:szCs w:val="28"/>
        </w:rPr>
        <w:t>рублей</w:t>
      </w:r>
      <w:r w:rsidR="00D82D76">
        <w:rPr>
          <w:sz w:val="28"/>
          <w:szCs w:val="28"/>
        </w:rPr>
        <w:t>, с увеличе</w:t>
      </w:r>
      <w:r w:rsidR="001C1A59" w:rsidRPr="00B27975">
        <w:rPr>
          <w:sz w:val="28"/>
          <w:szCs w:val="28"/>
        </w:rPr>
        <w:t xml:space="preserve">нием к уточненным назначениям </w:t>
      </w:r>
      <w:r w:rsidR="00D82D76">
        <w:rPr>
          <w:sz w:val="28"/>
          <w:szCs w:val="28"/>
        </w:rPr>
        <w:t>2025</w:t>
      </w:r>
      <w:r w:rsidR="001C1A59" w:rsidRPr="00B27975">
        <w:rPr>
          <w:sz w:val="28"/>
          <w:szCs w:val="28"/>
        </w:rPr>
        <w:t xml:space="preserve"> года на </w:t>
      </w:r>
      <w:r w:rsidR="00D82D76">
        <w:rPr>
          <w:sz w:val="28"/>
          <w:szCs w:val="28"/>
        </w:rPr>
        <w:t>59845,1</w:t>
      </w:r>
      <w:r w:rsidR="001C1A59" w:rsidRPr="00B27975">
        <w:rPr>
          <w:sz w:val="28"/>
          <w:szCs w:val="28"/>
        </w:rPr>
        <w:t xml:space="preserve"> тыс.</w:t>
      </w:r>
      <w:r w:rsidR="0049659F" w:rsidRPr="00B27975">
        <w:rPr>
          <w:sz w:val="28"/>
          <w:szCs w:val="28"/>
        </w:rPr>
        <w:t xml:space="preserve"> </w:t>
      </w:r>
      <w:r w:rsidR="001C1A59" w:rsidRPr="00B27975">
        <w:rPr>
          <w:sz w:val="28"/>
          <w:szCs w:val="28"/>
        </w:rPr>
        <w:t>рублей;</w:t>
      </w:r>
    </w:p>
    <w:p w:rsidR="00171D6F" w:rsidRPr="00B27975" w:rsidRDefault="00171D6F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культура</w:t>
      </w:r>
      <w:r w:rsidR="00F06556" w:rsidRPr="00B27975">
        <w:rPr>
          <w:sz w:val="28"/>
          <w:szCs w:val="28"/>
        </w:rPr>
        <w:t xml:space="preserve"> </w:t>
      </w:r>
      <w:r w:rsidR="00D82D76" w:rsidRPr="00D82D76">
        <w:rPr>
          <w:sz w:val="28"/>
          <w:szCs w:val="28"/>
        </w:rPr>
        <w:t>8322,0</w:t>
      </w:r>
      <w:r w:rsidR="00D82D76">
        <w:rPr>
          <w:sz w:val="28"/>
          <w:szCs w:val="28"/>
        </w:rPr>
        <w:t xml:space="preserve"> </w:t>
      </w:r>
      <w:r w:rsidR="00F06556" w:rsidRPr="00B27975">
        <w:rPr>
          <w:sz w:val="28"/>
          <w:szCs w:val="28"/>
        </w:rPr>
        <w:t>тыс.</w:t>
      </w:r>
      <w:r w:rsidR="001D7A93" w:rsidRPr="00B27975">
        <w:rPr>
          <w:sz w:val="28"/>
          <w:szCs w:val="28"/>
        </w:rPr>
        <w:t xml:space="preserve"> </w:t>
      </w:r>
      <w:r w:rsidR="00F06556" w:rsidRPr="00B27975">
        <w:rPr>
          <w:sz w:val="28"/>
          <w:szCs w:val="28"/>
        </w:rPr>
        <w:t>рублей</w:t>
      </w:r>
      <w:r w:rsidR="001C1A59" w:rsidRPr="00B27975">
        <w:rPr>
          <w:sz w:val="28"/>
          <w:szCs w:val="28"/>
        </w:rPr>
        <w:t>,</w:t>
      </w:r>
      <w:r w:rsidR="00AF5365" w:rsidRPr="00B27975">
        <w:rPr>
          <w:sz w:val="28"/>
          <w:szCs w:val="28"/>
        </w:rPr>
        <w:t xml:space="preserve"> с</w:t>
      </w:r>
      <w:r w:rsidR="001C1A59" w:rsidRPr="00B27975">
        <w:rPr>
          <w:sz w:val="28"/>
          <w:szCs w:val="28"/>
        </w:rPr>
        <w:t xml:space="preserve"> </w:t>
      </w:r>
      <w:r w:rsidR="00D82D76">
        <w:rPr>
          <w:sz w:val="28"/>
          <w:szCs w:val="28"/>
        </w:rPr>
        <w:t>увеличением к уточненным назначениям 2025</w:t>
      </w:r>
      <w:r w:rsidR="00AF5365" w:rsidRPr="00B27975">
        <w:rPr>
          <w:sz w:val="28"/>
          <w:szCs w:val="28"/>
        </w:rPr>
        <w:t xml:space="preserve"> года на </w:t>
      </w:r>
      <w:r w:rsidR="00D82D76">
        <w:rPr>
          <w:sz w:val="28"/>
          <w:szCs w:val="28"/>
        </w:rPr>
        <w:t>14,5</w:t>
      </w:r>
      <w:r w:rsidR="00AF5365" w:rsidRPr="00B27975">
        <w:rPr>
          <w:sz w:val="28"/>
          <w:szCs w:val="28"/>
        </w:rPr>
        <w:t xml:space="preserve"> тыс.</w:t>
      </w:r>
      <w:r w:rsidR="0049659F" w:rsidRPr="00B27975">
        <w:rPr>
          <w:sz w:val="28"/>
          <w:szCs w:val="28"/>
        </w:rPr>
        <w:t xml:space="preserve"> </w:t>
      </w:r>
      <w:r w:rsidR="00AF5365" w:rsidRPr="00B27975">
        <w:rPr>
          <w:sz w:val="28"/>
          <w:szCs w:val="28"/>
        </w:rPr>
        <w:t>рублей;</w:t>
      </w:r>
    </w:p>
    <w:p w:rsidR="00171D6F" w:rsidRPr="00B27975" w:rsidRDefault="00171D6F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социальная политика</w:t>
      </w:r>
      <w:r w:rsidR="00F06556" w:rsidRPr="00B27975">
        <w:rPr>
          <w:sz w:val="28"/>
          <w:szCs w:val="28"/>
        </w:rPr>
        <w:t xml:space="preserve"> –</w:t>
      </w:r>
      <w:r w:rsidR="003E41D3" w:rsidRPr="00B27975">
        <w:rPr>
          <w:sz w:val="28"/>
          <w:szCs w:val="28"/>
        </w:rPr>
        <w:t xml:space="preserve"> </w:t>
      </w:r>
      <w:r w:rsidR="00D82D76" w:rsidRPr="00D82D76">
        <w:rPr>
          <w:sz w:val="28"/>
          <w:szCs w:val="28"/>
        </w:rPr>
        <w:t>12376,2</w:t>
      </w:r>
      <w:r w:rsidR="00D82D76">
        <w:rPr>
          <w:sz w:val="28"/>
          <w:szCs w:val="28"/>
        </w:rPr>
        <w:t xml:space="preserve"> </w:t>
      </w:r>
      <w:r w:rsidR="00F90130" w:rsidRPr="00B27975">
        <w:rPr>
          <w:sz w:val="28"/>
          <w:szCs w:val="28"/>
        </w:rPr>
        <w:t>т</w:t>
      </w:r>
      <w:r w:rsidR="00F06556" w:rsidRPr="00B27975">
        <w:rPr>
          <w:sz w:val="28"/>
          <w:szCs w:val="28"/>
        </w:rPr>
        <w:t>ыс.</w:t>
      </w:r>
      <w:r w:rsidR="001D7A93" w:rsidRPr="00B27975">
        <w:rPr>
          <w:sz w:val="28"/>
          <w:szCs w:val="28"/>
        </w:rPr>
        <w:t xml:space="preserve"> </w:t>
      </w:r>
      <w:r w:rsidR="00F06556" w:rsidRPr="00B27975">
        <w:rPr>
          <w:sz w:val="28"/>
          <w:szCs w:val="28"/>
        </w:rPr>
        <w:t>рублей</w:t>
      </w:r>
      <w:r w:rsidR="00D82D76">
        <w:rPr>
          <w:sz w:val="28"/>
          <w:szCs w:val="28"/>
        </w:rPr>
        <w:t>, с уменьшением</w:t>
      </w:r>
      <w:r w:rsidR="00AF5365" w:rsidRPr="00B27975">
        <w:rPr>
          <w:sz w:val="28"/>
          <w:szCs w:val="28"/>
        </w:rPr>
        <w:t xml:space="preserve"> к уточненным н</w:t>
      </w:r>
      <w:r w:rsidR="00AF5365" w:rsidRPr="00B27975">
        <w:rPr>
          <w:sz w:val="28"/>
          <w:szCs w:val="28"/>
        </w:rPr>
        <w:t>а</w:t>
      </w:r>
      <w:r w:rsidR="00AF5365" w:rsidRPr="00B27975">
        <w:rPr>
          <w:sz w:val="28"/>
          <w:szCs w:val="28"/>
        </w:rPr>
        <w:t>значени</w:t>
      </w:r>
      <w:r w:rsidR="00D82D76">
        <w:rPr>
          <w:sz w:val="28"/>
          <w:szCs w:val="28"/>
        </w:rPr>
        <w:t>ям 2025</w:t>
      </w:r>
      <w:r w:rsidR="00AF5365" w:rsidRPr="00B27975">
        <w:rPr>
          <w:sz w:val="28"/>
          <w:szCs w:val="28"/>
        </w:rPr>
        <w:t xml:space="preserve"> года на </w:t>
      </w:r>
      <w:r w:rsidR="00D82D76">
        <w:rPr>
          <w:sz w:val="28"/>
          <w:szCs w:val="28"/>
        </w:rPr>
        <w:t>2614,1</w:t>
      </w:r>
      <w:r w:rsidR="00AF5365" w:rsidRPr="00B27975">
        <w:rPr>
          <w:sz w:val="28"/>
          <w:szCs w:val="28"/>
        </w:rPr>
        <w:t xml:space="preserve"> тыс.</w:t>
      </w:r>
      <w:r w:rsidR="0049659F" w:rsidRPr="00B27975">
        <w:rPr>
          <w:sz w:val="28"/>
          <w:szCs w:val="28"/>
        </w:rPr>
        <w:t xml:space="preserve"> </w:t>
      </w:r>
      <w:r w:rsidR="00AF5365" w:rsidRPr="00B27975">
        <w:rPr>
          <w:sz w:val="28"/>
          <w:szCs w:val="28"/>
        </w:rPr>
        <w:t>рублей;</w:t>
      </w:r>
    </w:p>
    <w:p w:rsidR="00171D6F" w:rsidRPr="00B27975" w:rsidRDefault="00171D6F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физическая культура и спорт</w:t>
      </w:r>
      <w:r w:rsidR="00F06556" w:rsidRPr="00B27975">
        <w:rPr>
          <w:sz w:val="28"/>
          <w:szCs w:val="28"/>
        </w:rPr>
        <w:t xml:space="preserve"> </w:t>
      </w:r>
      <w:r w:rsidR="001F1610" w:rsidRPr="00B27975">
        <w:rPr>
          <w:sz w:val="28"/>
          <w:szCs w:val="28"/>
        </w:rPr>
        <w:t xml:space="preserve">– </w:t>
      </w:r>
      <w:r w:rsidR="00DB2508" w:rsidRPr="00B27975">
        <w:rPr>
          <w:sz w:val="28"/>
          <w:szCs w:val="28"/>
        </w:rPr>
        <w:t>1</w:t>
      </w:r>
      <w:r w:rsidR="0097092C" w:rsidRPr="00B27975">
        <w:rPr>
          <w:sz w:val="28"/>
          <w:szCs w:val="28"/>
        </w:rPr>
        <w:t>5</w:t>
      </w:r>
      <w:r w:rsidR="00DB2508" w:rsidRPr="00B27975">
        <w:rPr>
          <w:sz w:val="28"/>
          <w:szCs w:val="28"/>
        </w:rPr>
        <w:t>0,0</w:t>
      </w:r>
      <w:r w:rsidR="00F06556" w:rsidRPr="00B27975">
        <w:rPr>
          <w:sz w:val="28"/>
          <w:szCs w:val="28"/>
        </w:rPr>
        <w:t xml:space="preserve"> тыс.</w:t>
      </w:r>
      <w:r w:rsidR="001D7A93" w:rsidRPr="00B27975">
        <w:rPr>
          <w:sz w:val="28"/>
          <w:szCs w:val="28"/>
        </w:rPr>
        <w:t xml:space="preserve"> </w:t>
      </w:r>
      <w:r w:rsidR="00F06556" w:rsidRPr="00B27975">
        <w:rPr>
          <w:sz w:val="28"/>
          <w:szCs w:val="28"/>
        </w:rPr>
        <w:t>рублей.</w:t>
      </w:r>
    </w:p>
    <w:p w:rsidR="006107B7" w:rsidRPr="00B27975" w:rsidRDefault="0070302C" w:rsidP="0095328C">
      <w:pPr>
        <w:ind w:firstLine="567"/>
        <w:jc w:val="both"/>
        <w:rPr>
          <w:sz w:val="28"/>
          <w:szCs w:val="28"/>
        </w:rPr>
      </w:pPr>
      <w:r w:rsidRPr="00B27975">
        <w:rPr>
          <w:sz w:val="28"/>
          <w:szCs w:val="28"/>
        </w:rPr>
        <w:t>Кроме того, з</w:t>
      </w:r>
      <w:r w:rsidR="00FF73E2" w:rsidRPr="00B27975">
        <w:rPr>
          <w:sz w:val="28"/>
          <w:szCs w:val="28"/>
        </w:rPr>
        <w:t xml:space="preserve">начительную долю в бюджете муниципального района занимают расходы на финансирование национальной экономики – </w:t>
      </w:r>
      <w:r w:rsidR="00D82D76" w:rsidRPr="00D82D76">
        <w:rPr>
          <w:sz w:val="28"/>
          <w:szCs w:val="28"/>
        </w:rPr>
        <w:t>31215,7</w:t>
      </w:r>
      <w:r w:rsidR="00FF73E2" w:rsidRPr="00B27975">
        <w:rPr>
          <w:sz w:val="28"/>
          <w:szCs w:val="28"/>
        </w:rPr>
        <w:t xml:space="preserve"> тыс. рублей.</w:t>
      </w:r>
      <w:r w:rsidR="00171D6F" w:rsidRPr="00B27975">
        <w:rPr>
          <w:sz w:val="28"/>
          <w:szCs w:val="28"/>
        </w:rPr>
        <w:t xml:space="preserve"> </w:t>
      </w:r>
      <w:r w:rsidRPr="00B27975">
        <w:rPr>
          <w:sz w:val="28"/>
          <w:szCs w:val="28"/>
        </w:rPr>
        <w:t>Это расходы на д</w:t>
      </w:r>
      <w:r w:rsidR="00171D6F" w:rsidRPr="00B27975">
        <w:rPr>
          <w:sz w:val="28"/>
          <w:szCs w:val="28"/>
        </w:rPr>
        <w:t>орожно</w:t>
      </w:r>
      <w:r w:rsidRPr="00B27975">
        <w:rPr>
          <w:sz w:val="28"/>
          <w:szCs w:val="28"/>
        </w:rPr>
        <w:t>е</w:t>
      </w:r>
      <w:r w:rsidR="00171D6F" w:rsidRPr="00B27975">
        <w:rPr>
          <w:sz w:val="28"/>
          <w:szCs w:val="28"/>
        </w:rPr>
        <w:t xml:space="preserve"> хозяйств</w:t>
      </w:r>
      <w:r w:rsidRPr="00B27975">
        <w:rPr>
          <w:sz w:val="28"/>
          <w:szCs w:val="28"/>
        </w:rPr>
        <w:t>о</w:t>
      </w:r>
      <w:r w:rsidR="00416C8B" w:rsidRPr="00B27975">
        <w:rPr>
          <w:sz w:val="28"/>
          <w:szCs w:val="28"/>
        </w:rPr>
        <w:t xml:space="preserve"> </w:t>
      </w:r>
      <w:r w:rsidR="00DD5365" w:rsidRPr="00B27975">
        <w:rPr>
          <w:sz w:val="28"/>
          <w:szCs w:val="28"/>
        </w:rPr>
        <w:t>–</w:t>
      </w:r>
      <w:r w:rsidR="00F87BF9" w:rsidRPr="00B27975">
        <w:rPr>
          <w:sz w:val="28"/>
          <w:szCs w:val="28"/>
        </w:rPr>
        <w:t xml:space="preserve"> </w:t>
      </w:r>
      <w:r w:rsidR="00D82D76" w:rsidRPr="00D82D76">
        <w:rPr>
          <w:sz w:val="28"/>
          <w:szCs w:val="28"/>
        </w:rPr>
        <w:t>26470,0</w:t>
      </w:r>
      <w:r w:rsidRPr="00B27975">
        <w:rPr>
          <w:sz w:val="28"/>
          <w:szCs w:val="28"/>
        </w:rPr>
        <w:t xml:space="preserve"> </w:t>
      </w:r>
      <w:r w:rsidR="00171D6F" w:rsidRPr="00B27975">
        <w:rPr>
          <w:sz w:val="28"/>
          <w:szCs w:val="28"/>
        </w:rPr>
        <w:t>тыс.</w:t>
      </w:r>
      <w:r w:rsidR="00FF73E2" w:rsidRPr="00B27975">
        <w:rPr>
          <w:sz w:val="28"/>
          <w:szCs w:val="28"/>
        </w:rPr>
        <w:t xml:space="preserve"> </w:t>
      </w:r>
      <w:r w:rsidR="00171D6F" w:rsidRPr="00B27975">
        <w:rPr>
          <w:sz w:val="28"/>
          <w:szCs w:val="28"/>
        </w:rPr>
        <w:t>рублей,</w:t>
      </w:r>
      <w:r w:rsidRPr="00B27975">
        <w:rPr>
          <w:sz w:val="28"/>
          <w:szCs w:val="28"/>
        </w:rPr>
        <w:t xml:space="preserve"> на организацию муниц</w:t>
      </w:r>
      <w:r w:rsidRPr="00B27975">
        <w:rPr>
          <w:sz w:val="28"/>
          <w:szCs w:val="28"/>
        </w:rPr>
        <w:t>и</w:t>
      </w:r>
      <w:r w:rsidRPr="00B27975">
        <w:rPr>
          <w:sz w:val="28"/>
          <w:szCs w:val="28"/>
        </w:rPr>
        <w:t xml:space="preserve">пальных маршрутов – </w:t>
      </w:r>
      <w:r w:rsidR="00D82D76">
        <w:rPr>
          <w:sz w:val="28"/>
          <w:szCs w:val="28"/>
        </w:rPr>
        <w:t>4010</w:t>
      </w:r>
      <w:r w:rsidR="00CB074E" w:rsidRPr="00B27975">
        <w:rPr>
          <w:sz w:val="28"/>
          <w:szCs w:val="28"/>
        </w:rPr>
        <w:t>,0</w:t>
      </w:r>
      <w:r w:rsidR="00D82D76">
        <w:rPr>
          <w:sz w:val="28"/>
          <w:szCs w:val="28"/>
        </w:rPr>
        <w:t xml:space="preserve"> тыс. рублей, сельское хозяйство и рыболовство – 381,2 тыс. рублей, ГТС – 54,5 тыс.рублей, межевание – 300</w:t>
      </w:r>
      <w:r w:rsidRPr="00B27975">
        <w:rPr>
          <w:sz w:val="28"/>
          <w:szCs w:val="28"/>
        </w:rPr>
        <w:t>,0 тыс. ру</w:t>
      </w:r>
      <w:r w:rsidRPr="00B27975">
        <w:rPr>
          <w:sz w:val="28"/>
          <w:szCs w:val="28"/>
        </w:rPr>
        <w:t>б</w:t>
      </w:r>
      <w:r w:rsidRPr="00B27975">
        <w:rPr>
          <w:sz w:val="28"/>
          <w:szCs w:val="28"/>
        </w:rPr>
        <w:t>лей.</w:t>
      </w:r>
    </w:p>
    <w:p w:rsidR="006107B7" w:rsidRPr="002523AC" w:rsidRDefault="006107B7" w:rsidP="0095328C">
      <w:pPr>
        <w:ind w:firstLine="567"/>
        <w:jc w:val="both"/>
        <w:rPr>
          <w:sz w:val="28"/>
          <w:szCs w:val="28"/>
        </w:rPr>
      </w:pPr>
      <w:r w:rsidRPr="007F6ABE">
        <w:rPr>
          <w:sz w:val="28"/>
          <w:szCs w:val="28"/>
        </w:rPr>
        <w:t xml:space="preserve">При формировании бюджета распределение средств </w:t>
      </w:r>
      <w:r w:rsidRPr="002523AC">
        <w:rPr>
          <w:sz w:val="28"/>
          <w:szCs w:val="28"/>
        </w:rPr>
        <w:t>осуществлялось в рамках действующих</w:t>
      </w:r>
      <w:r w:rsidR="0070302C" w:rsidRPr="002523AC">
        <w:rPr>
          <w:sz w:val="28"/>
          <w:szCs w:val="28"/>
        </w:rPr>
        <w:t xml:space="preserve"> </w:t>
      </w:r>
      <w:r w:rsidR="00DB2ED6" w:rsidRPr="002523AC">
        <w:rPr>
          <w:sz w:val="28"/>
          <w:szCs w:val="28"/>
        </w:rPr>
        <w:t>17</w:t>
      </w:r>
      <w:r w:rsidR="00171D6F" w:rsidRPr="002523AC">
        <w:rPr>
          <w:sz w:val="28"/>
          <w:szCs w:val="28"/>
        </w:rPr>
        <w:t xml:space="preserve"> </w:t>
      </w:r>
      <w:r w:rsidR="00DB2ED6" w:rsidRPr="002523AC">
        <w:rPr>
          <w:sz w:val="28"/>
          <w:szCs w:val="28"/>
        </w:rPr>
        <w:t>программ, из них</w:t>
      </w:r>
      <w:r w:rsidRPr="002523AC">
        <w:rPr>
          <w:sz w:val="28"/>
          <w:szCs w:val="28"/>
        </w:rPr>
        <w:t xml:space="preserve"> </w:t>
      </w:r>
      <w:r w:rsidR="00903BD6" w:rsidRPr="002523AC">
        <w:rPr>
          <w:sz w:val="28"/>
          <w:szCs w:val="28"/>
        </w:rPr>
        <w:t>по 13</w:t>
      </w:r>
      <w:r w:rsidR="003E7803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программ</w:t>
      </w:r>
      <w:r w:rsidR="003E7803" w:rsidRPr="002523AC">
        <w:rPr>
          <w:sz w:val="28"/>
          <w:szCs w:val="28"/>
        </w:rPr>
        <w:t>ам</w:t>
      </w:r>
      <w:r w:rsidRPr="002523AC">
        <w:rPr>
          <w:sz w:val="28"/>
          <w:szCs w:val="28"/>
        </w:rPr>
        <w:t xml:space="preserve"> расходы составили</w:t>
      </w:r>
      <w:r w:rsidR="006C769E" w:rsidRPr="002523AC">
        <w:rPr>
          <w:sz w:val="28"/>
          <w:szCs w:val="28"/>
        </w:rPr>
        <w:t xml:space="preserve"> </w:t>
      </w:r>
      <w:r w:rsidR="00603B02" w:rsidRPr="002523AC">
        <w:rPr>
          <w:sz w:val="28"/>
          <w:szCs w:val="28"/>
        </w:rPr>
        <w:t>246428,7</w:t>
      </w:r>
      <w:r w:rsidR="003E7803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тыс. рублей.</w:t>
      </w:r>
    </w:p>
    <w:p w:rsidR="006107B7" w:rsidRPr="002523AC" w:rsidRDefault="006107B7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Основной программной по объему финансирования является </w:t>
      </w:r>
      <w:r w:rsidR="00E207E1" w:rsidRPr="002523AC">
        <w:rPr>
          <w:sz w:val="28"/>
          <w:szCs w:val="28"/>
        </w:rPr>
        <w:t>м</w:t>
      </w:r>
      <w:r w:rsidRPr="002523AC">
        <w:rPr>
          <w:sz w:val="28"/>
          <w:szCs w:val="28"/>
        </w:rPr>
        <w:t>униципальная программа "Образование в Троснянском районе" на реализацию, которой в 202</w:t>
      </w:r>
      <w:r w:rsidR="00603B02" w:rsidRPr="002523AC">
        <w:rPr>
          <w:sz w:val="28"/>
          <w:szCs w:val="28"/>
        </w:rPr>
        <w:t>6</w:t>
      </w:r>
      <w:r w:rsidRPr="002523AC">
        <w:rPr>
          <w:sz w:val="28"/>
          <w:szCs w:val="28"/>
        </w:rPr>
        <w:t xml:space="preserve"> г</w:t>
      </w:r>
      <w:r w:rsidRPr="002523AC">
        <w:rPr>
          <w:sz w:val="28"/>
          <w:szCs w:val="28"/>
        </w:rPr>
        <w:t>о</w:t>
      </w:r>
      <w:r w:rsidRPr="002523AC">
        <w:rPr>
          <w:sz w:val="28"/>
          <w:szCs w:val="28"/>
        </w:rPr>
        <w:t xml:space="preserve">ду прогнозируется потратить </w:t>
      </w:r>
      <w:r w:rsidR="00603B02" w:rsidRPr="002523AC">
        <w:rPr>
          <w:sz w:val="28"/>
          <w:szCs w:val="28"/>
        </w:rPr>
        <w:t xml:space="preserve">205883,0 </w:t>
      </w:r>
      <w:r w:rsidRPr="002523AC">
        <w:rPr>
          <w:sz w:val="28"/>
          <w:szCs w:val="28"/>
        </w:rPr>
        <w:t xml:space="preserve">тыс. рублей. </w:t>
      </w:r>
      <w:r w:rsidR="00663D22" w:rsidRPr="002523AC">
        <w:rPr>
          <w:sz w:val="28"/>
          <w:szCs w:val="28"/>
        </w:rPr>
        <w:t>Основными направлениями ра</w:t>
      </w:r>
      <w:r w:rsidR="00663D22" w:rsidRPr="002523AC">
        <w:rPr>
          <w:sz w:val="28"/>
          <w:szCs w:val="28"/>
        </w:rPr>
        <w:t>с</w:t>
      </w:r>
      <w:r w:rsidR="00663D22" w:rsidRPr="002523AC">
        <w:rPr>
          <w:sz w:val="28"/>
          <w:szCs w:val="28"/>
        </w:rPr>
        <w:t>ход</w:t>
      </w:r>
      <w:r w:rsidR="00603B02" w:rsidRPr="002523AC">
        <w:rPr>
          <w:sz w:val="28"/>
          <w:szCs w:val="28"/>
        </w:rPr>
        <w:t>ов по данной программе являются</w:t>
      </w:r>
      <w:r w:rsidR="00663D22" w:rsidRPr="002523AC">
        <w:rPr>
          <w:sz w:val="28"/>
          <w:szCs w:val="28"/>
        </w:rPr>
        <w:t>:</w:t>
      </w:r>
    </w:p>
    <w:p w:rsidR="00663D22" w:rsidRPr="002523AC" w:rsidRDefault="00663D22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- финансовое обеспечение государственных гарантий реализации прав на пол</w:t>
      </w:r>
      <w:r w:rsidRPr="002523AC">
        <w:rPr>
          <w:sz w:val="28"/>
          <w:szCs w:val="28"/>
        </w:rPr>
        <w:t>у</w:t>
      </w:r>
      <w:r w:rsidRPr="002523AC">
        <w:rPr>
          <w:sz w:val="28"/>
          <w:szCs w:val="28"/>
        </w:rPr>
        <w:t xml:space="preserve">чение общедоступного и бесплатного дошкольного образования в муниципальных дошкольных образовательных организациях – </w:t>
      </w:r>
      <w:r w:rsidR="007F6ABE" w:rsidRPr="002523AC">
        <w:rPr>
          <w:sz w:val="28"/>
          <w:szCs w:val="28"/>
        </w:rPr>
        <w:t>107981,5</w:t>
      </w:r>
      <w:r w:rsidRPr="002523AC">
        <w:rPr>
          <w:sz w:val="28"/>
          <w:szCs w:val="28"/>
        </w:rPr>
        <w:t xml:space="preserve"> тыс. рублей;</w:t>
      </w:r>
    </w:p>
    <w:p w:rsidR="00663D22" w:rsidRPr="002523AC" w:rsidRDefault="00663D22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- оплата труда работников образовательных организаций – </w:t>
      </w:r>
      <w:r w:rsidR="00973975" w:rsidRPr="002523AC">
        <w:rPr>
          <w:sz w:val="28"/>
          <w:szCs w:val="28"/>
        </w:rPr>
        <w:t>45326,9</w:t>
      </w:r>
      <w:r w:rsidRPr="002523AC">
        <w:rPr>
          <w:sz w:val="28"/>
          <w:szCs w:val="28"/>
        </w:rPr>
        <w:t xml:space="preserve"> тыс.</w:t>
      </w:r>
      <w:r w:rsidR="00DA0EBA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ру</w:t>
      </w:r>
      <w:r w:rsidRPr="002523AC">
        <w:rPr>
          <w:sz w:val="28"/>
          <w:szCs w:val="28"/>
        </w:rPr>
        <w:t>б</w:t>
      </w:r>
      <w:r w:rsidRPr="002523AC">
        <w:rPr>
          <w:sz w:val="28"/>
          <w:szCs w:val="28"/>
        </w:rPr>
        <w:t>лей;</w:t>
      </w:r>
    </w:p>
    <w:p w:rsidR="00663D22" w:rsidRPr="002523AC" w:rsidRDefault="00663D22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-  оплата жилищно-коммунальных услуг образовательных организаций -  </w:t>
      </w:r>
      <w:r w:rsidR="00973975" w:rsidRPr="002523AC">
        <w:rPr>
          <w:sz w:val="28"/>
          <w:szCs w:val="28"/>
        </w:rPr>
        <w:t>13892,5</w:t>
      </w:r>
      <w:r w:rsidRPr="002523AC">
        <w:rPr>
          <w:sz w:val="28"/>
          <w:szCs w:val="28"/>
        </w:rPr>
        <w:t xml:space="preserve"> тыс.</w:t>
      </w:r>
      <w:r w:rsidR="005871BD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рублей;</w:t>
      </w:r>
    </w:p>
    <w:p w:rsidR="00E207E1" w:rsidRPr="002523AC" w:rsidRDefault="00E207E1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- питание в образовательных организациях – </w:t>
      </w:r>
      <w:r w:rsidR="00973975" w:rsidRPr="002523AC">
        <w:rPr>
          <w:sz w:val="28"/>
          <w:szCs w:val="28"/>
        </w:rPr>
        <w:t>6813,3</w:t>
      </w:r>
      <w:r w:rsidR="0078134B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тыс.</w:t>
      </w:r>
      <w:r w:rsidR="00DA0EBA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рублей</w:t>
      </w:r>
      <w:r w:rsidR="00903BD6" w:rsidRPr="002523AC">
        <w:rPr>
          <w:sz w:val="28"/>
          <w:szCs w:val="28"/>
        </w:rPr>
        <w:t>;</w:t>
      </w:r>
    </w:p>
    <w:p w:rsidR="00903BD6" w:rsidRPr="002523AC" w:rsidRDefault="00903BD6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- организация летнего отдыха детей – </w:t>
      </w:r>
      <w:r w:rsidR="00603B02" w:rsidRPr="002523AC">
        <w:rPr>
          <w:sz w:val="28"/>
          <w:szCs w:val="28"/>
        </w:rPr>
        <w:t xml:space="preserve">1823,2 </w:t>
      </w:r>
      <w:r w:rsidRPr="002523AC">
        <w:rPr>
          <w:sz w:val="28"/>
          <w:szCs w:val="28"/>
        </w:rPr>
        <w:t>тыс. рублей;</w:t>
      </w:r>
    </w:p>
    <w:p w:rsidR="00E207E1" w:rsidRPr="002523AC" w:rsidRDefault="00E207E1" w:rsidP="0095328C">
      <w:pPr>
        <w:ind w:firstLine="567"/>
        <w:jc w:val="both"/>
      </w:pPr>
      <w:r w:rsidRPr="002523AC">
        <w:rPr>
          <w:sz w:val="28"/>
          <w:szCs w:val="28"/>
        </w:rPr>
        <w:t>- ежемесячное денежное вознаграждение за классное руководство</w:t>
      </w:r>
      <w:r w:rsidR="000D023E" w:rsidRPr="002523AC">
        <w:rPr>
          <w:sz w:val="28"/>
          <w:szCs w:val="28"/>
        </w:rPr>
        <w:t xml:space="preserve"> – </w:t>
      </w:r>
      <w:r w:rsidR="0099088A" w:rsidRPr="002523AC">
        <w:rPr>
          <w:sz w:val="28"/>
          <w:szCs w:val="28"/>
        </w:rPr>
        <w:t>14932,1</w:t>
      </w:r>
      <w:r w:rsidRPr="002523AC">
        <w:rPr>
          <w:sz w:val="28"/>
          <w:szCs w:val="28"/>
        </w:rPr>
        <w:t xml:space="preserve"> тыс. рублей</w:t>
      </w:r>
      <w:r w:rsidRPr="002523AC">
        <w:t>.</w:t>
      </w:r>
    </w:p>
    <w:p w:rsidR="00E207E1" w:rsidRPr="002523AC" w:rsidRDefault="00E207E1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lastRenderedPageBreak/>
        <w:t>Второй по объему средств является муниципальная программа "Содержание и ремонт автомобильных дорог общего пользования местного значения и формиров</w:t>
      </w:r>
      <w:r w:rsidRPr="002523AC">
        <w:rPr>
          <w:sz w:val="28"/>
          <w:szCs w:val="28"/>
        </w:rPr>
        <w:t>а</w:t>
      </w:r>
      <w:r w:rsidRPr="002523AC">
        <w:rPr>
          <w:sz w:val="28"/>
          <w:szCs w:val="28"/>
        </w:rPr>
        <w:t>ние законопослушного поведения участников дорожного движения в Т</w:t>
      </w:r>
      <w:r w:rsidR="000D023E" w:rsidRPr="002523AC">
        <w:rPr>
          <w:sz w:val="28"/>
          <w:szCs w:val="28"/>
        </w:rPr>
        <w:t>роснянском районе на период 2025-2029</w:t>
      </w:r>
      <w:r w:rsidRPr="002523AC">
        <w:rPr>
          <w:sz w:val="28"/>
          <w:szCs w:val="28"/>
        </w:rPr>
        <w:t xml:space="preserve"> годов"</w:t>
      </w:r>
      <w:r w:rsidRPr="002523AC">
        <w:t xml:space="preserve"> </w:t>
      </w:r>
      <w:r w:rsidRPr="002523AC">
        <w:rPr>
          <w:sz w:val="28"/>
          <w:szCs w:val="28"/>
        </w:rPr>
        <w:t>на которую планируется потратить в 202</w:t>
      </w:r>
      <w:r w:rsidR="007F6ABE" w:rsidRPr="002523AC">
        <w:rPr>
          <w:sz w:val="28"/>
          <w:szCs w:val="28"/>
        </w:rPr>
        <w:t>6</w:t>
      </w:r>
      <w:r w:rsidRPr="002523AC">
        <w:rPr>
          <w:sz w:val="28"/>
          <w:szCs w:val="28"/>
        </w:rPr>
        <w:t xml:space="preserve"> году </w:t>
      </w:r>
      <w:r w:rsidR="007F6ABE" w:rsidRPr="002523AC">
        <w:rPr>
          <w:sz w:val="28"/>
          <w:szCs w:val="28"/>
        </w:rPr>
        <w:t xml:space="preserve">26170,0 </w:t>
      </w:r>
      <w:r w:rsidRPr="002523AC">
        <w:rPr>
          <w:sz w:val="28"/>
          <w:szCs w:val="28"/>
        </w:rPr>
        <w:t xml:space="preserve"> тыс.</w:t>
      </w:r>
      <w:r w:rsidR="003B71CD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рублей, из них на  содержание автомобильных дорог общего пользов</w:t>
      </w:r>
      <w:r w:rsidRPr="002523AC">
        <w:rPr>
          <w:sz w:val="28"/>
          <w:szCs w:val="28"/>
        </w:rPr>
        <w:t>а</w:t>
      </w:r>
      <w:r w:rsidRPr="002523AC">
        <w:rPr>
          <w:sz w:val="28"/>
          <w:szCs w:val="28"/>
        </w:rPr>
        <w:t>ния местн</w:t>
      </w:r>
      <w:r w:rsidR="007F6ABE" w:rsidRPr="002523AC">
        <w:rPr>
          <w:sz w:val="28"/>
          <w:szCs w:val="28"/>
        </w:rPr>
        <w:t>ого значения – 8104,0</w:t>
      </w:r>
      <w:r w:rsidRPr="002523AC">
        <w:rPr>
          <w:sz w:val="28"/>
          <w:szCs w:val="28"/>
        </w:rPr>
        <w:t xml:space="preserve"> тыс.</w:t>
      </w:r>
      <w:r w:rsidR="003B71CD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рублей, на ремонт автомобильных дорог мес</w:t>
      </w:r>
      <w:r w:rsidRPr="002523AC">
        <w:rPr>
          <w:sz w:val="28"/>
          <w:szCs w:val="28"/>
        </w:rPr>
        <w:t>т</w:t>
      </w:r>
      <w:r w:rsidRPr="002523AC">
        <w:rPr>
          <w:sz w:val="28"/>
          <w:szCs w:val="28"/>
        </w:rPr>
        <w:t xml:space="preserve">ного значения общего пользования – </w:t>
      </w:r>
      <w:r w:rsidR="007F6ABE" w:rsidRPr="002523AC">
        <w:rPr>
          <w:sz w:val="28"/>
          <w:szCs w:val="28"/>
        </w:rPr>
        <w:t>18066,0</w:t>
      </w:r>
      <w:r w:rsidRPr="002523AC">
        <w:rPr>
          <w:sz w:val="28"/>
          <w:szCs w:val="28"/>
        </w:rPr>
        <w:t xml:space="preserve"> тыс.</w:t>
      </w:r>
      <w:r w:rsidR="00E46052" w:rsidRPr="002523AC">
        <w:rPr>
          <w:sz w:val="28"/>
          <w:szCs w:val="28"/>
        </w:rPr>
        <w:t xml:space="preserve"> </w:t>
      </w:r>
      <w:r w:rsidR="00994EE0" w:rsidRPr="002523AC">
        <w:rPr>
          <w:sz w:val="28"/>
          <w:szCs w:val="28"/>
        </w:rPr>
        <w:t>рублей.</w:t>
      </w:r>
    </w:p>
    <w:p w:rsidR="00C0198E" w:rsidRPr="002523AC" w:rsidRDefault="00DA0EBA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Значительный объем средств расходуется на муниципальную программу "Ра</w:t>
      </w:r>
      <w:r w:rsidRPr="002523AC">
        <w:rPr>
          <w:sz w:val="28"/>
          <w:szCs w:val="28"/>
        </w:rPr>
        <w:t>з</w:t>
      </w:r>
      <w:r w:rsidRPr="002523AC">
        <w:rPr>
          <w:sz w:val="28"/>
          <w:szCs w:val="28"/>
        </w:rPr>
        <w:t xml:space="preserve">витие культуры и искусства, сохранение и реконструкция военно-мемориальных объектов в Троснянском </w:t>
      </w:r>
      <w:r w:rsidR="000D023E" w:rsidRPr="002523AC">
        <w:rPr>
          <w:sz w:val="28"/>
          <w:szCs w:val="28"/>
        </w:rPr>
        <w:t>районе Орловской области на 2025-2029</w:t>
      </w:r>
      <w:r w:rsidRPr="002523AC">
        <w:rPr>
          <w:sz w:val="28"/>
          <w:szCs w:val="28"/>
        </w:rPr>
        <w:t xml:space="preserve"> годы".</w:t>
      </w:r>
      <w:r w:rsidR="00983F8D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В 202</w:t>
      </w:r>
      <w:r w:rsidR="007F6ABE" w:rsidRPr="002523AC">
        <w:rPr>
          <w:sz w:val="28"/>
          <w:szCs w:val="28"/>
        </w:rPr>
        <w:t>6</w:t>
      </w:r>
      <w:r w:rsidRPr="002523AC">
        <w:rPr>
          <w:sz w:val="28"/>
          <w:szCs w:val="28"/>
        </w:rPr>
        <w:t xml:space="preserve"> году на реализацию данной программы планируется израсходовать </w:t>
      </w:r>
      <w:r w:rsidR="0055798E" w:rsidRPr="002523AC">
        <w:rPr>
          <w:sz w:val="28"/>
          <w:szCs w:val="28"/>
        </w:rPr>
        <w:t>12917,1</w:t>
      </w:r>
      <w:r w:rsidRPr="002523AC">
        <w:rPr>
          <w:sz w:val="28"/>
          <w:szCs w:val="28"/>
        </w:rPr>
        <w:t xml:space="preserve"> тыс.</w:t>
      </w:r>
      <w:r w:rsidR="0078134B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 xml:space="preserve">рублей, в том числе: на содержание школы искусств – </w:t>
      </w:r>
      <w:r w:rsidR="000D023E" w:rsidRPr="002523AC">
        <w:rPr>
          <w:sz w:val="28"/>
          <w:szCs w:val="28"/>
        </w:rPr>
        <w:t>6000,0</w:t>
      </w:r>
      <w:r w:rsidRPr="002523AC">
        <w:rPr>
          <w:sz w:val="28"/>
          <w:szCs w:val="28"/>
        </w:rPr>
        <w:t xml:space="preserve"> тыс.</w:t>
      </w:r>
      <w:r w:rsidR="00994EE0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 xml:space="preserve">рублей, на содержание бюджетного учреждения культуры – </w:t>
      </w:r>
      <w:r w:rsidR="0055798E" w:rsidRPr="002523AC">
        <w:rPr>
          <w:sz w:val="28"/>
          <w:szCs w:val="28"/>
        </w:rPr>
        <w:t>6598,9</w:t>
      </w:r>
      <w:r w:rsidRPr="002523AC">
        <w:rPr>
          <w:sz w:val="28"/>
          <w:szCs w:val="28"/>
        </w:rPr>
        <w:t xml:space="preserve"> тыс.</w:t>
      </w:r>
      <w:r w:rsidR="00994EE0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 xml:space="preserve">рублей, </w:t>
      </w:r>
      <w:r w:rsidR="004D25C6" w:rsidRPr="002523AC">
        <w:rPr>
          <w:sz w:val="28"/>
          <w:szCs w:val="28"/>
        </w:rPr>
        <w:t xml:space="preserve">на паспортизацию братских захоронений и мемориалов, реставрационные и ремонтные работы на объектах культурного наследия – </w:t>
      </w:r>
      <w:r w:rsidR="0055798E" w:rsidRPr="002523AC">
        <w:rPr>
          <w:sz w:val="28"/>
          <w:szCs w:val="28"/>
        </w:rPr>
        <w:t>318,2</w:t>
      </w:r>
      <w:r w:rsidR="004D25C6" w:rsidRPr="002523AC">
        <w:rPr>
          <w:sz w:val="28"/>
          <w:szCs w:val="28"/>
        </w:rPr>
        <w:t xml:space="preserve"> тыс.</w:t>
      </w:r>
      <w:r w:rsidR="00755DC3" w:rsidRPr="002523AC">
        <w:rPr>
          <w:sz w:val="28"/>
          <w:szCs w:val="28"/>
        </w:rPr>
        <w:t xml:space="preserve"> </w:t>
      </w:r>
      <w:r w:rsidR="004D25C6" w:rsidRPr="002523AC">
        <w:rPr>
          <w:sz w:val="28"/>
          <w:szCs w:val="28"/>
        </w:rPr>
        <w:t>рублей.</w:t>
      </w:r>
      <w:r w:rsidRPr="002523AC">
        <w:rPr>
          <w:sz w:val="28"/>
          <w:szCs w:val="28"/>
        </w:rPr>
        <w:t xml:space="preserve"> </w:t>
      </w:r>
    </w:p>
    <w:p w:rsidR="00C0198E" w:rsidRPr="002523AC" w:rsidRDefault="00C0198E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 "Развитие физической культуры и спорта</w:t>
      </w:r>
      <w:r w:rsidR="00F70F50" w:rsidRPr="002523AC">
        <w:rPr>
          <w:sz w:val="28"/>
          <w:szCs w:val="28"/>
        </w:rPr>
        <w:t xml:space="preserve"> в Троснянском районе на 2023-</w:t>
      </w:r>
      <w:r w:rsidRPr="002523AC">
        <w:rPr>
          <w:sz w:val="28"/>
          <w:szCs w:val="28"/>
        </w:rPr>
        <w:t>2026 годы"</w:t>
      </w:r>
      <w:r w:rsidRPr="002523AC">
        <w:t xml:space="preserve"> </w:t>
      </w:r>
      <w:r w:rsidRPr="002523AC">
        <w:rPr>
          <w:sz w:val="28"/>
          <w:szCs w:val="28"/>
        </w:rPr>
        <w:t>планируется израсходовать 150,0 тыс. ру</w:t>
      </w:r>
      <w:r w:rsidRPr="002523AC">
        <w:rPr>
          <w:sz w:val="28"/>
          <w:szCs w:val="28"/>
        </w:rPr>
        <w:t>б</w:t>
      </w:r>
      <w:r w:rsidRPr="002523AC">
        <w:rPr>
          <w:sz w:val="28"/>
          <w:szCs w:val="28"/>
        </w:rPr>
        <w:t>лей.</w:t>
      </w:r>
    </w:p>
    <w:p w:rsidR="00C0198E" w:rsidRPr="002523AC" w:rsidRDefault="00C0198E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 «Устройство контейнерных площадок, ремонт старых и покупка новых контейнеров на территории Троснянского района Орло</w:t>
      </w:r>
      <w:r w:rsidRPr="002523AC">
        <w:rPr>
          <w:sz w:val="28"/>
          <w:szCs w:val="28"/>
        </w:rPr>
        <w:t>в</w:t>
      </w:r>
      <w:r w:rsidR="006512E7" w:rsidRPr="002523AC">
        <w:rPr>
          <w:sz w:val="28"/>
          <w:szCs w:val="28"/>
        </w:rPr>
        <w:t>ской области в 2025- 2027</w:t>
      </w:r>
      <w:r w:rsidRPr="002523AC">
        <w:rPr>
          <w:sz w:val="28"/>
          <w:szCs w:val="28"/>
        </w:rPr>
        <w:t xml:space="preserve"> годах"</w:t>
      </w:r>
      <w:r w:rsidR="00F70F50" w:rsidRPr="002523AC">
        <w:rPr>
          <w:sz w:val="28"/>
          <w:szCs w:val="28"/>
        </w:rPr>
        <w:t xml:space="preserve"> планируется израсходовать 7</w:t>
      </w:r>
      <w:r w:rsidRPr="002523AC">
        <w:rPr>
          <w:sz w:val="28"/>
          <w:szCs w:val="28"/>
        </w:rPr>
        <w:t>00,0 тыс.</w:t>
      </w:r>
      <w:r w:rsidR="003B71CD" w:rsidRPr="002523AC">
        <w:rPr>
          <w:sz w:val="28"/>
          <w:szCs w:val="28"/>
        </w:rPr>
        <w:t xml:space="preserve"> </w:t>
      </w:r>
      <w:r w:rsidRPr="002523AC">
        <w:rPr>
          <w:sz w:val="28"/>
          <w:szCs w:val="28"/>
        </w:rPr>
        <w:t>рублей.</w:t>
      </w:r>
    </w:p>
    <w:p w:rsidR="00755DC3" w:rsidRPr="002523AC" w:rsidRDefault="00755DC3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На муниципальную программу " </w:t>
      </w:r>
      <w:r w:rsidR="00596EEF" w:rsidRPr="002523AC">
        <w:rPr>
          <w:sz w:val="28"/>
          <w:szCs w:val="28"/>
        </w:rPr>
        <w:t>Противодействие экстремизму и профилакт</w:t>
      </w:r>
      <w:r w:rsidR="00596EEF" w:rsidRPr="002523AC">
        <w:rPr>
          <w:sz w:val="28"/>
          <w:szCs w:val="28"/>
        </w:rPr>
        <w:t>и</w:t>
      </w:r>
      <w:r w:rsidR="00596EEF" w:rsidRPr="002523AC">
        <w:rPr>
          <w:sz w:val="28"/>
          <w:szCs w:val="28"/>
        </w:rPr>
        <w:t>ка терроризма на территории  Троснянского района Орловской области</w:t>
      </w:r>
      <w:r w:rsidRPr="002523AC">
        <w:rPr>
          <w:sz w:val="28"/>
          <w:szCs w:val="28"/>
        </w:rPr>
        <w:t>" за</w:t>
      </w:r>
      <w:r w:rsidR="00994EE0" w:rsidRPr="002523AC">
        <w:rPr>
          <w:sz w:val="28"/>
          <w:szCs w:val="28"/>
        </w:rPr>
        <w:t>планир</w:t>
      </w:r>
      <w:r w:rsidR="00994EE0" w:rsidRPr="002523AC">
        <w:rPr>
          <w:sz w:val="28"/>
          <w:szCs w:val="28"/>
        </w:rPr>
        <w:t>о</w:t>
      </w:r>
      <w:r w:rsidR="00596EEF" w:rsidRPr="002523AC">
        <w:rPr>
          <w:sz w:val="28"/>
          <w:szCs w:val="28"/>
        </w:rPr>
        <w:t>ваны расходы в сумме 302,5</w:t>
      </w:r>
      <w:r w:rsidRPr="002523AC">
        <w:rPr>
          <w:sz w:val="28"/>
          <w:szCs w:val="28"/>
        </w:rPr>
        <w:t xml:space="preserve"> тыс. рублей.</w:t>
      </w:r>
    </w:p>
    <w:p w:rsidR="00755DC3" w:rsidRPr="002523AC" w:rsidRDefault="00755DC3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 "Содействие занятости насел</w:t>
      </w:r>
      <w:r w:rsidR="006512E7" w:rsidRPr="002523AC">
        <w:rPr>
          <w:sz w:val="28"/>
          <w:szCs w:val="28"/>
        </w:rPr>
        <w:t>ения Троснянского района на 2025-2027</w:t>
      </w:r>
      <w:r w:rsidRPr="002523AC">
        <w:rPr>
          <w:sz w:val="28"/>
          <w:szCs w:val="28"/>
        </w:rPr>
        <w:t xml:space="preserve"> годы"</w:t>
      </w:r>
      <w:r w:rsidR="00F70F50" w:rsidRPr="002523AC">
        <w:rPr>
          <w:sz w:val="28"/>
          <w:szCs w:val="28"/>
        </w:rPr>
        <w:t>- 72,1</w:t>
      </w:r>
      <w:r w:rsidRPr="002523AC">
        <w:rPr>
          <w:sz w:val="28"/>
          <w:szCs w:val="28"/>
        </w:rPr>
        <w:t xml:space="preserve"> тыс. рублей.</w:t>
      </w:r>
    </w:p>
    <w:p w:rsidR="00755DC3" w:rsidRPr="002523AC" w:rsidRDefault="00755DC3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 "Развитие архивного дела в Троснянском районе Орловской области на</w:t>
      </w:r>
      <w:r w:rsidR="006512E7" w:rsidRPr="002523AC">
        <w:rPr>
          <w:sz w:val="28"/>
          <w:szCs w:val="28"/>
        </w:rPr>
        <w:t xml:space="preserve"> 2025</w:t>
      </w:r>
      <w:r w:rsidRPr="002523AC">
        <w:rPr>
          <w:sz w:val="28"/>
          <w:szCs w:val="28"/>
        </w:rPr>
        <w:t>-</w:t>
      </w:r>
      <w:r w:rsidR="006512E7" w:rsidRPr="002523AC">
        <w:rPr>
          <w:sz w:val="28"/>
          <w:szCs w:val="28"/>
        </w:rPr>
        <w:t>2029</w:t>
      </w:r>
      <w:r w:rsidRPr="002523AC">
        <w:rPr>
          <w:sz w:val="28"/>
          <w:szCs w:val="28"/>
        </w:rPr>
        <w:t xml:space="preserve"> годы» за</w:t>
      </w:r>
      <w:r w:rsidR="00F70F50" w:rsidRPr="002523AC">
        <w:rPr>
          <w:sz w:val="28"/>
          <w:szCs w:val="28"/>
        </w:rPr>
        <w:t>планированы расходы в сумме 74,1</w:t>
      </w:r>
      <w:r w:rsidRPr="002523AC">
        <w:rPr>
          <w:sz w:val="28"/>
          <w:szCs w:val="28"/>
        </w:rPr>
        <w:t xml:space="preserve"> тыс. рублей.</w:t>
      </w:r>
    </w:p>
    <w:p w:rsidR="003B71CD" w:rsidRPr="002523AC" w:rsidRDefault="00F70F50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 "</w:t>
      </w:r>
      <w:r w:rsidR="003B71CD" w:rsidRPr="002523AC">
        <w:rPr>
          <w:sz w:val="28"/>
          <w:szCs w:val="28"/>
        </w:rPr>
        <w:t>Развитие системы комплексной безопасности в Троснянском районе"</w:t>
      </w:r>
      <w:r w:rsidRPr="002523AC">
        <w:rPr>
          <w:sz w:val="28"/>
          <w:szCs w:val="28"/>
        </w:rPr>
        <w:t xml:space="preserve"> планируется 6</w:t>
      </w:r>
      <w:r w:rsidR="006512E7" w:rsidRPr="002523AC">
        <w:rPr>
          <w:sz w:val="28"/>
          <w:szCs w:val="28"/>
        </w:rPr>
        <w:t>,0</w:t>
      </w:r>
      <w:r w:rsidR="003B71CD" w:rsidRPr="002523AC">
        <w:rPr>
          <w:sz w:val="28"/>
          <w:szCs w:val="28"/>
        </w:rPr>
        <w:t xml:space="preserve"> тыс. рублей.</w:t>
      </w:r>
    </w:p>
    <w:p w:rsidR="00596EEF" w:rsidRPr="002523AC" w:rsidRDefault="00596EEF" w:rsidP="00596EEF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</w:t>
      </w:r>
      <w:r w:rsidRPr="002523AC">
        <w:t xml:space="preserve"> </w:t>
      </w:r>
      <w:r w:rsidRPr="002523AC">
        <w:rPr>
          <w:sz w:val="28"/>
          <w:szCs w:val="28"/>
        </w:rPr>
        <w:t>"Поддержка социально ориентированных н</w:t>
      </w:r>
      <w:r w:rsidRPr="002523AC">
        <w:rPr>
          <w:sz w:val="28"/>
          <w:szCs w:val="28"/>
        </w:rPr>
        <w:t>е</w:t>
      </w:r>
      <w:r w:rsidRPr="002523AC">
        <w:rPr>
          <w:sz w:val="28"/>
          <w:szCs w:val="28"/>
        </w:rPr>
        <w:t>коммерческих организаций Троснянского района Орловской области" планируется 10,0 тыс. рублей.</w:t>
      </w:r>
    </w:p>
    <w:p w:rsidR="00596EEF" w:rsidRPr="002523AC" w:rsidRDefault="00596EEF" w:rsidP="00596EEF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</w:t>
      </w:r>
      <w:r w:rsidRPr="002523AC">
        <w:t xml:space="preserve"> </w:t>
      </w:r>
      <w:r w:rsidRPr="002523AC">
        <w:rPr>
          <w:sz w:val="28"/>
          <w:szCs w:val="28"/>
        </w:rPr>
        <w:t>" Улучшение водоснабжения и водоотведения в сельских населенных пунктах Троснянского района в 2024-2027 годы" планируется 70,0 тыс. рублей.</w:t>
      </w:r>
    </w:p>
    <w:p w:rsidR="00596EEF" w:rsidRPr="002523AC" w:rsidRDefault="00596EEF" w:rsidP="00596EEF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</w:t>
      </w:r>
      <w:r w:rsidRPr="002523AC">
        <w:t xml:space="preserve"> </w:t>
      </w:r>
      <w:r w:rsidRPr="002523AC">
        <w:rPr>
          <w:sz w:val="28"/>
          <w:szCs w:val="28"/>
        </w:rPr>
        <w:t>"Профилактика правонарушений в Троснянском районе на 2026-2028 годы"  планируется 64,0 тыс. рублей.</w:t>
      </w:r>
    </w:p>
    <w:p w:rsidR="003B71CD" w:rsidRPr="002523AC" w:rsidRDefault="00F70F50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>На муниципальную программу "</w:t>
      </w:r>
      <w:r w:rsidR="00EC5CDB" w:rsidRPr="002523AC">
        <w:rPr>
          <w:sz w:val="28"/>
          <w:szCs w:val="28"/>
        </w:rPr>
        <w:t>Укрепление общественного здоровья среди н</w:t>
      </w:r>
      <w:r w:rsidR="00EC5CDB" w:rsidRPr="002523AC">
        <w:rPr>
          <w:sz w:val="28"/>
          <w:szCs w:val="28"/>
        </w:rPr>
        <w:t>а</w:t>
      </w:r>
      <w:r w:rsidR="00EC5CDB" w:rsidRPr="002523AC">
        <w:rPr>
          <w:sz w:val="28"/>
          <w:szCs w:val="28"/>
        </w:rPr>
        <w:t>селения    Троснянского муниципального района Орловской области на 2022-2026 г</w:t>
      </w:r>
      <w:r w:rsidR="00EC5CDB" w:rsidRPr="002523AC">
        <w:rPr>
          <w:sz w:val="28"/>
          <w:szCs w:val="28"/>
        </w:rPr>
        <w:t>о</w:t>
      </w:r>
      <w:r w:rsidRPr="002523AC">
        <w:rPr>
          <w:sz w:val="28"/>
          <w:szCs w:val="28"/>
        </w:rPr>
        <w:t>ды</w:t>
      </w:r>
      <w:r w:rsidR="00EC5CDB" w:rsidRPr="002523AC">
        <w:rPr>
          <w:sz w:val="28"/>
          <w:szCs w:val="28"/>
        </w:rPr>
        <w:t>" планируется 10,0 тыс.</w:t>
      </w:r>
      <w:r w:rsidR="001C6E89" w:rsidRPr="002523AC">
        <w:rPr>
          <w:sz w:val="28"/>
          <w:szCs w:val="28"/>
        </w:rPr>
        <w:t xml:space="preserve"> </w:t>
      </w:r>
      <w:r w:rsidR="00EC5CDB" w:rsidRPr="002523AC">
        <w:rPr>
          <w:sz w:val="28"/>
          <w:szCs w:val="28"/>
        </w:rPr>
        <w:t>рублей.</w:t>
      </w:r>
    </w:p>
    <w:p w:rsidR="00C0198E" w:rsidRPr="0075150B" w:rsidRDefault="002523AC" w:rsidP="0095328C">
      <w:pPr>
        <w:ind w:firstLine="567"/>
        <w:jc w:val="both"/>
        <w:rPr>
          <w:sz w:val="28"/>
          <w:szCs w:val="28"/>
        </w:rPr>
      </w:pPr>
      <w:r w:rsidRPr="002523AC">
        <w:rPr>
          <w:sz w:val="28"/>
          <w:szCs w:val="28"/>
        </w:rPr>
        <w:t xml:space="preserve">На не </w:t>
      </w:r>
      <w:r w:rsidR="00C0198E" w:rsidRPr="002523AC">
        <w:rPr>
          <w:sz w:val="28"/>
          <w:szCs w:val="28"/>
        </w:rPr>
        <w:t>программные мероприятия прогнозируется потратить средств на сумму</w:t>
      </w:r>
      <w:r w:rsidR="00656940" w:rsidRPr="002523AC">
        <w:rPr>
          <w:sz w:val="28"/>
          <w:szCs w:val="28"/>
        </w:rPr>
        <w:t xml:space="preserve"> </w:t>
      </w:r>
      <w:r w:rsidR="0075150B" w:rsidRPr="002523AC">
        <w:rPr>
          <w:sz w:val="28"/>
          <w:szCs w:val="28"/>
        </w:rPr>
        <w:t xml:space="preserve"> 73685,6 тыс. рублей, из них</w:t>
      </w:r>
      <w:r w:rsidR="00656940" w:rsidRPr="002523AC">
        <w:rPr>
          <w:sz w:val="28"/>
          <w:szCs w:val="28"/>
        </w:rPr>
        <w:t>:</w:t>
      </w:r>
      <w:r w:rsidR="00C0198E" w:rsidRPr="0075150B">
        <w:rPr>
          <w:sz w:val="28"/>
          <w:szCs w:val="28"/>
        </w:rPr>
        <w:t xml:space="preserve"> </w:t>
      </w:r>
    </w:p>
    <w:p w:rsidR="00656940" w:rsidRPr="00A50993" w:rsidRDefault="00656940" w:rsidP="0095328C">
      <w:pPr>
        <w:ind w:firstLine="567"/>
        <w:jc w:val="both"/>
        <w:rPr>
          <w:sz w:val="28"/>
          <w:szCs w:val="28"/>
        </w:rPr>
      </w:pPr>
      <w:r w:rsidRPr="00A50993">
        <w:rPr>
          <w:sz w:val="28"/>
          <w:szCs w:val="28"/>
        </w:rPr>
        <w:t xml:space="preserve">- на общегосударственные вопросы – </w:t>
      </w:r>
      <w:r w:rsidR="00A50993" w:rsidRPr="00A50993">
        <w:rPr>
          <w:sz w:val="28"/>
          <w:szCs w:val="28"/>
        </w:rPr>
        <w:t>38200,6</w:t>
      </w:r>
      <w:r w:rsidRPr="00A50993">
        <w:rPr>
          <w:sz w:val="28"/>
          <w:szCs w:val="28"/>
        </w:rPr>
        <w:t xml:space="preserve"> тыс.</w:t>
      </w:r>
      <w:r w:rsidR="00AA7478" w:rsidRPr="00A50993">
        <w:rPr>
          <w:sz w:val="28"/>
          <w:szCs w:val="28"/>
        </w:rPr>
        <w:t xml:space="preserve"> </w:t>
      </w:r>
      <w:r w:rsidRPr="00A50993">
        <w:rPr>
          <w:sz w:val="28"/>
          <w:szCs w:val="28"/>
        </w:rPr>
        <w:t xml:space="preserve">рублей, из них на зарплату и начисления </w:t>
      </w:r>
      <w:r w:rsidRPr="008A6BED">
        <w:rPr>
          <w:sz w:val="28"/>
          <w:szCs w:val="28"/>
        </w:rPr>
        <w:t xml:space="preserve">– </w:t>
      </w:r>
      <w:r w:rsidR="008A6BED">
        <w:rPr>
          <w:sz w:val="28"/>
          <w:szCs w:val="28"/>
        </w:rPr>
        <w:t>30151,4</w:t>
      </w:r>
      <w:r w:rsidRPr="008A6BED">
        <w:rPr>
          <w:sz w:val="28"/>
          <w:szCs w:val="28"/>
        </w:rPr>
        <w:t xml:space="preserve"> тыс.</w:t>
      </w:r>
      <w:r w:rsidR="001B613F" w:rsidRPr="008A6BED">
        <w:rPr>
          <w:sz w:val="28"/>
          <w:szCs w:val="28"/>
        </w:rPr>
        <w:t xml:space="preserve"> </w:t>
      </w:r>
      <w:r w:rsidRPr="008A6BED">
        <w:rPr>
          <w:sz w:val="28"/>
          <w:szCs w:val="28"/>
        </w:rPr>
        <w:t>рублей, из</w:t>
      </w:r>
      <w:r w:rsidRPr="00A50993">
        <w:rPr>
          <w:sz w:val="28"/>
          <w:szCs w:val="28"/>
        </w:rPr>
        <w:t xml:space="preserve"> них по выполнению</w:t>
      </w:r>
      <w:r w:rsidR="00CE6437" w:rsidRPr="00A50993">
        <w:rPr>
          <w:sz w:val="28"/>
          <w:szCs w:val="28"/>
        </w:rPr>
        <w:t xml:space="preserve"> переданных</w:t>
      </w:r>
      <w:r w:rsidRPr="00A50993">
        <w:rPr>
          <w:sz w:val="28"/>
          <w:szCs w:val="28"/>
        </w:rPr>
        <w:t xml:space="preserve"> государс</w:t>
      </w:r>
      <w:r w:rsidRPr="00A50993">
        <w:rPr>
          <w:sz w:val="28"/>
          <w:szCs w:val="28"/>
        </w:rPr>
        <w:t>т</w:t>
      </w:r>
      <w:r w:rsidRPr="00A50993">
        <w:rPr>
          <w:sz w:val="28"/>
          <w:szCs w:val="28"/>
        </w:rPr>
        <w:t xml:space="preserve">венных полномочий – </w:t>
      </w:r>
      <w:r w:rsidR="00661FFF" w:rsidRPr="00A50993">
        <w:rPr>
          <w:sz w:val="28"/>
          <w:szCs w:val="28"/>
        </w:rPr>
        <w:t>2116,6</w:t>
      </w:r>
      <w:r w:rsidRPr="00A50993">
        <w:rPr>
          <w:sz w:val="28"/>
          <w:szCs w:val="28"/>
        </w:rPr>
        <w:t xml:space="preserve"> тыс.</w:t>
      </w:r>
      <w:r w:rsidR="001B613F" w:rsidRPr="00A50993">
        <w:rPr>
          <w:sz w:val="28"/>
          <w:szCs w:val="28"/>
        </w:rPr>
        <w:t xml:space="preserve"> </w:t>
      </w:r>
      <w:r w:rsidRPr="00A50993">
        <w:rPr>
          <w:sz w:val="28"/>
          <w:szCs w:val="28"/>
        </w:rPr>
        <w:t>рублей; на регулирование отношений по муниц</w:t>
      </w:r>
      <w:r w:rsidRPr="00A50993">
        <w:rPr>
          <w:sz w:val="28"/>
          <w:szCs w:val="28"/>
        </w:rPr>
        <w:t>и</w:t>
      </w:r>
      <w:r w:rsidRPr="00A50993">
        <w:rPr>
          <w:sz w:val="28"/>
          <w:szCs w:val="28"/>
        </w:rPr>
        <w:lastRenderedPageBreak/>
        <w:t xml:space="preserve">пальной собственности – </w:t>
      </w:r>
      <w:r w:rsidR="00DB0453" w:rsidRPr="00A50993">
        <w:rPr>
          <w:sz w:val="28"/>
          <w:szCs w:val="28"/>
        </w:rPr>
        <w:t>333,3</w:t>
      </w:r>
      <w:r w:rsidRPr="00A50993">
        <w:rPr>
          <w:sz w:val="28"/>
          <w:szCs w:val="28"/>
        </w:rPr>
        <w:t xml:space="preserve"> тыс.</w:t>
      </w:r>
      <w:r w:rsidR="001B613F" w:rsidRPr="00A50993">
        <w:rPr>
          <w:sz w:val="28"/>
          <w:szCs w:val="28"/>
        </w:rPr>
        <w:t xml:space="preserve"> </w:t>
      </w:r>
      <w:r w:rsidRPr="00A50993">
        <w:rPr>
          <w:sz w:val="28"/>
          <w:szCs w:val="28"/>
        </w:rPr>
        <w:t>рублей; на наказы избирателей 160,0 тыс.</w:t>
      </w:r>
      <w:r w:rsidR="00245264" w:rsidRPr="00A50993">
        <w:rPr>
          <w:sz w:val="28"/>
          <w:szCs w:val="28"/>
        </w:rPr>
        <w:t xml:space="preserve"> </w:t>
      </w:r>
      <w:r w:rsidRPr="00A50993">
        <w:rPr>
          <w:sz w:val="28"/>
          <w:szCs w:val="28"/>
        </w:rPr>
        <w:t>ру</w:t>
      </w:r>
      <w:r w:rsidRPr="00A50993">
        <w:rPr>
          <w:sz w:val="28"/>
          <w:szCs w:val="28"/>
        </w:rPr>
        <w:t>б</w:t>
      </w:r>
      <w:r w:rsidRPr="00A50993">
        <w:rPr>
          <w:sz w:val="28"/>
          <w:szCs w:val="28"/>
        </w:rPr>
        <w:t>лей; резервный фонд а</w:t>
      </w:r>
      <w:r w:rsidRPr="00A50993">
        <w:rPr>
          <w:sz w:val="28"/>
          <w:szCs w:val="28"/>
        </w:rPr>
        <w:t>д</w:t>
      </w:r>
      <w:r w:rsidRPr="00A50993">
        <w:rPr>
          <w:sz w:val="28"/>
          <w:szCs w:val="28"/>
        </w:rPr>
        <w:t>министрации - 400,0 тыс.</w:t>
      </w:r>
      <w:r w:rsidR="00245264" w:rsidRPr="00A50993">
        <w:rPr>
          <w:sz w:val="28"/>
          <w:szCs w:val="28"/>
        </w:rPr>
        <w:t xml:space="preserve"> </w:t>
      </w:r>
      <w:r w:rsidR="00F701F4" w:rsidRPr="00A50993">
        <w:rPr>
          <w:sz w:val="28"/>
          <w:szCs w:val="28"/>
        </w:rPr>
        <w:t xml:space="preserve">рублей; </w:t>
      </w:r>
      <w:r w:rsidRPr="00A50993">
        <w:rPr>
          <w:sz w:val="28"/>
          <w:szCs w:val="28"/>
        </w:rPr>
        <w:t xml:space="preserve"> </w:t>
      </w:r>
    </w:p>
    <w:p w:rsidR="003E41D3" w:rsidRPr="00A50993" w:rsidRDefault="00656940" w:rsidP="0095328C">
      <w:pPr>
        <w:ind w:firstLine="567"/>
        <w:jc w:val="both"/>
        <w:rPr>
          <w:sz w:val="28"/>
          <w:szCs w:val="28"/>
        </w:rPr>
      </w:pPr>
      <w:r w:rsidRPr="00A50993">
        <w:rPr>
          <w:sz w:val="28"/>
          <w:szCs w:val="28"/>
        </w:rPr>
        <w:t xml:space="preserve">- на </w:t>
      </w:r>
      <w:r w:rsidR="003E41D3" w:rsidRPr="00A50993">
        <w:rPr>
          <w:sz w:val="28"/>
          <w:szCs w:val="28"/>
        </w:rPr>
        <w:t>раздел «Социальная политика» на выполнение переданных государстве</w:t>
      </w:r>
      <w:r w:rsidR="003E41D3" w:rsidRPr="00A50993">
        <w:rPr>
          <w:sz w:val="28"/>
          <w:szCs w:val="28"/>
        </w:rPr>
        <w:t>н</w:t>
      </w:r>
      <w:r w:rsidR="003E41D3" w:rsidRPr="00A50993">
        <w:rPr>
          <w:sz w:val="28"/>
          <w:szCs w:val="28"/>
        </w:rPr>
        <w:t>ных полномочий</w:t>
      </w:r>
      <w:r w:rsidR="008E157F" w:rsidRPr="00A50993">
        <w:rPr>
          <w:sz w:val="28"/>
          <w:szCs w:val="28"/>
        </w:rPr>
        <w:t xml:space="preserve"> в сум</w:t>
      </w:r>
      <w:r w:rsidR="006512E7" w:rsidRPr="00A50993">
        <w:rPr>
          <w:sz w:val="28"/>
          <w:szCs w:val="28"/>
        </w:rPr>
        <w:t>м</w:t>
      </w:r>
      <w:r w:rsidR="008E157F" w:rsidRPr="00A50993">
        <w:rPr>
          <w:sz w:val="28"/>
          <w:szCs w:val="28"/>
        </w:rPr>
        <w:t>е</w:t>
      </w:r>
      <w:r w:rsidRPr="00A50993">
        <w:rPr>
          <w:sz w:val="28"/>
          <w:szCs w:val="28"/>
        </w:rPr>
        <w:t xml:space="preserve"> </w:t>
      </w:r>
      <w:r w:rsidR="00DB0453" w:rsidRPr="00A50993">
        <w:rPr>
          <w:sz w:val="28"/>
          <w:szCs w:val="28"/>
        </w:rPr>
        <w:t>12376,2</w:t>
      </w:r>
      <w:r w:rsidR="003E41D3" w:rsidRPr="00A50993">
        <w:rPr>
          <w:sz w:val="28"/>
          <w:szCs w:val="28"/>
        </w:rPr>
        <w:t xml:space="preserve"> тыс.</w:t>
      </w:r>
      <w:r w:rsidR="005A09C1" w:rsidRPr="00A50993">
        <w:rPr>
          <w:sz w:val="28"/>
          <w:szCs w:val="28"/>
        </w:rPr>
        <w:t xml:space="preserve"> </w:t>
      </w:r>
      <w:r w:rsidR="003E41D3" w:rsidRPr="00A50993">
        <w:rPr>
          <w:sz w:val="28"/>
          <w:szCs w:val="28"/>
        </w:rPr>
        <w:t>рублей</w:t>
      </w:r>
      <w:r w:rsidR="00525B6A" w:rsidRPr="00A50993">
        <w:rPr>
          <w:sz w:val="28"/>
          <w:szCs w:val="28"/>
        </w:rPr>
        <w:t>, на выплату пенсий муниципальным служащим</w:t>
      </w:r>
      <w:r w:rsidRPr="00A50993">
        <w:rPr>
          <w:sz w:val="28"/>
          <w:szCs w:val="28"/>
        </w:rPr>
        <w:t xml:space="preserve"> </w:t>
      </w:r>
      <w:r w:rsidR="00DB0453" w:rsidRPr="00A50993">
        <w:rPr>
          <w:sz w:val="28"/>
          <w:szCs w:val="28"/>
        </w:rPr>
        <w:t>1691,4</w:t>
      </w:r>
      <w:r w:rsidR="00525B6A" w:rsidRPr="00A50993">
        <w:rPr>
          <w:sz w:val="28"/>
          <w:szCs w:val="28"/>
        </w:rPr>
        <w:t xml:space="preserve"> тыс.</w:t>
      </w:r>
      <w:r w:rsidR="009436BA" w:rsidRPr="00A50993">
        <w:rPr>
          <w:sz w:val="28"/>
          <w:szCs w:val="28"/>
        </w:rPr>
        <w:t xml:space="preserve"> </w:t>
      </w:r>
      <w:r w:rsidR="00525B6A" w:rsidRPr="00A50993">
        <w:rPr>
          <w:sz w:val="28"/>
          <w:szCs w:val="28"/>
        </w:rPr>
        <w:t>рублей.</w:t>
      </w:r>
    </w:p>
    <w:p w:rsidR="002A464C" w:rsidRPr="00A50993" w:rsidRDefault="00656940" w:rsidP="0095328C">
      <w:pPr>
        <w:ind w:firstLine="567"/>
        <w:jc w:val="both"/>
        <w:rPr>
          <w:sz w:val="28"/>
          <w:szCs w:val="28"/>
        </w:rPr>
      </w:pPr>
      <w:r w:rsidRPr="00A50993">
        <w:rPr>
          <w:sz w:val="28"/>
          <w:szCs w:val="28"/>
        </w:rPr>
        <w:t>- н</w:t>
      </w:r>
      <w:r w:rsidR="00903C78" w:rsidRPr="00A50993">
        <w:rPr>
          <w:sz w:val="28"/>
          <w:szCs w:val="28"/>
        </w:rPr>
        <w:t>а мероприятия по</w:t>
      </w:r>
      <w:r w:rsidR="002A464C" w:rsidRPr="00A50993">
        <w:rPr>
          <w:sz w:val="28"/>
          <w:szCs w:val="28"/>
        </w:rPr>
        <w:t xml:space="preserve"> защит</w:t>
      </w:r>
      <w:r w:rsidR="00903C78" w:rsidRPr="00A50993">
        <w:rPr>
          <w:sz w:val="28"/>
          <w:szCs w:val="28"/>
        </w:rPr>
        <w:t>е</w:t>
      </w:r>
      <w:r w:rsidR="002A464C" w:rsidRPr="00A50993">
        <w:rPr>
          <w:sz w:val="28"/>
          <w:szCs w:val="28"/>
        </w:rPr>
        <w:t xml:space="preserve"> населения и территории от чрезвычайных ситу</w:t>
      </w:r>
      <w:r w:rsidR="002A464C" w:rsidRPr="00A50993">
        <w:rPr>
          <w:sz w:val="28"/>
          <w:szCs w:val="28"/>
        </w:rPr>
        <w:t>а</w:t>
      </w:r>
      <w:r w:rsidR="002A464C" w:rsidRPr="00A50993">
        <w:rPr>
          <w:sz w:val="28"/>
          <w:szCs w:val="28"/>
        </w:rPr>
        <w:t>ций  природного и техногенного характера, гражданск</w:t>
      </w:r>
      <w:r w:rsidR="00903C78" w:rsidRPr="00A50993">
        <w:rPr>
          <w:sz w:val="28"/>
          <w:szCs w:val="28"/>
        </w:rPr>
        <w:t>ой</w:t>
      </w:r>
      <w:r w:rsidR="002A464C" w:rsidRPr="00A50993">
        <w:rPr>
          <w:sz w:val="28"/>
          <w:szCs w:val="28"/>
        </w:rPr>
        <w:t xml:space="preserve"> оборон</w:t>
      </w:r>
      <w:r w:rsidR="00903C78" w:rsidRPr="00A50993">
        <w:rPr>
          <w:sz w:val="28"/>
          <w:szCs w:val="28"/>
        </w:rPr>
        <w:t xml:space="preserve">ы планируется </w:t>
      </w:r>
      <w:r w:rsidR="00661FFF" w:rsidRPr="00A50993">
        <w:rPr>
          <w:sz w:val="28"/>
          <w:szCs w:val="28"/>
        </w:rPr>
        <w:t>3770,5</w:t>
      </w:r>
      <w:r w:rsidR="00903C78" w:rsidRPr="00A50993">
        <w:rPr>
          <w:sz w:val="28"/>
          <w:szCs w:val="28"/>
        </w:rPr>
        <w:t xml:space="preserve"> тыс.</w:t>
      </w:r>
      <w:r w:rsidR="00C0198E" w:rsidRPr="00A50993">
        <w:rPr>
          <w:sz w:val="28"/>
          <w:szCs w:val="28"/>
        </w:rPr>
        <w:t xml:space="preserve"> </w:t>
      </w:r>
      <w:r w:rsidR="00903C78" w:rsidRPr="00A50993">
        <w:rPr>
          <w:sz w:val="28"/>
          <w:szCs w:val="28"/>
        </w:rPr>
        <w:t>рублей,  на со</w:t>
      </w:r>
      <w:r w:rsidRPr="00A50993">
        <w:rPr>
          <w:sz w:val="28"/>
          <w:szCs w:val="28"/>
        </w:rPr>
        <w:t xml:space="preserve">держание казенного учреждения  </w:t>
      </w:r>
      <w:r w:rsidR="00903C78" w:rsidRPr="00A50993">
        <w:rPr>
          <w:sz w:val="28"/>
          <w:szCs w:val="28"/>
        </w:rPr>
        <w:t>ЕДДС</w:t>
      </w:r>
      <w:r w:rsidR="00583DE8" w:rsidRPr="00A50993">
        <w:rPr>
          <w:sz w:val="28"/>
          <w:szCs w:val="28"/>
        </w:rPr>
        <w:t xml:space="preserve">  </w:t>
      </w:r>
      <w:r w:rsidR="00DB0453" w:rsidRPr="00A50993">
        <w:rPr>
          <w:sz w:val="28"/>
          <w:szCs w:val="28"/>
        </w:rPr>
        <w:t>3680,5</w:t>
      </w:r>
      <w:r w:rsidR="00C56C1C" w:rsidRPr="00A50993">
        <w:rPr>
          <w:sz w:val="28"/>
          <w:szCs w:val="28"/>
        </w:rPr>
        <w:t xml:space="preserve"> тыс. рублей.</w:t>
      </w:r>
    </w:p>
    <w:p w:rsidR="00991604" w:rsidRPr="00A50993" w:rsidRDefault="00656940" w:rsidP="00656940">
      <w:pPr>
        <w:ind w:firstLine="567"/>
        <w:jc w:val="both"/>
        <w:rPr>
          <w:sz w:val="28"/>
          <w:szCs w:val="28"/>
        </w:rPr>
      </w:pPr>
      <w:r w:rsidRPr="00A50993">
        <w:rPr>
          <w:sz w:val="28"/>
          <w:szCs w:val="28"/>
        </w:rPr>
        <w:t>- на ж</w:t>
      </w:r>
      <w:r w:rsidR="00991604" w:rsidRPr="00A50993">
        <w:rPr>
          <w:sz w:val="28"/>
          <w:szCs w:val="28"/>
        </w:rPr>
        <w:t>илищно-коммунальное хозяйство</w:t>
      </w:r>
      <w:r w:rsidR="00F701F4" w:rsidRPr="00A50993">
        <w:rPr>
          <w:sz w:val="28"/>
          <w:szCs w:val="28"/>
        </w:rPr>
        <w:t xml:space="preserve"> – </w:t>
      </w:r>
      <w:r w:rsidR="00661FFF" w:rsidRPr="00A50993">
        <w:rPr>
          <w:sz w:val="28"/>
          <w:szCs w:val="28"/>
        </w:rPr>
        <w:t>1985,4</w:t>
      </w:r>
      <w:r w:rsidRPr="00A50993">
        <w:rPr>
          <w:sz w:val="28"/>
          <w:szCs w:val="28"/>
        </w:rPr>
        <w:t xml:space="preserve"> тыс.</w:t>
      </w:r>
      <w:r w:rsidR="00C56C1C" w:rsidRPr="00A50993">
        <w:rPr>
          <w:sz w:val="28"/>
          <w:szCs w:val="28"/>
        </w:rPr>
        <w:t xml:space="preserve"> </w:t>
      </w:r>
      <w:r w:rsidRPr="00A50993">
        <w:rPr>
          <w:sz w:val="28"/>
          <w:szCs w:val="28"/>
        </w:rPr>
        <w:t>рублей.</w:t>
      </w:r>
    </w:p>
    <w:p w:rsidR="00991604" w:rsidRPr="00DB0453" w:rsidRDefault="00991604" w:rsidP="0095328C">
      <w:pPr>
        <w:ind w:firstLine="567"/>
        <w:jc w:val="both"/>
        <w:rPr>
          <w:sz w:val="28"/>
          <w:szCs w:val="28"/>
        </w:rPr>
      </w:pPr>
      <w:r w:rsidRPr="00A50993">
        <w:rPr>
          <w:sz w:val="28"/>
          <w:szCs w:val="28"/>
        </w:rPr>
        <w:t>Межбюджетные трансферты сельским поселениям района</w:t>
      </w:r>
      <w:r w:rsidR="00583DE8" w:rsidRPr="00A50993">
        <w:rPr>
          <w:sz w:val="28"/>
          <w:szCs w:val="28"/>
        </w:rPr>
        <w:t>:</w:t>
      </w:r>
      <w:r w:rsidRPr="00DB0453">
        <w:rPr>
          <w:sz w:val="28"/>
          <w:szCs w:val="28"/>
        </w:rPr>
        <w:t xml:space="preserve"> </w:t>
      </w:r>
    </w:p>
    <w:p w:rsidR="00A04EDF" w:rsidRPr="00B27975" w:rsidRDefault="00583DE8" w:rsidP="0095328C">
      <w:pPr>
        <w:ind w:firstLine="567"/>
        <w:jc w:val="both"/>
        <w:rPr>
          <w:sz w:val="28"/>
          <w:szCs w:val="28"/>
        </w:rPr>
      </w:pPr>
      <w:r w:rsidRPr="00DB0453">
        <w:rPr>
          <w:sz w:val="28"/>
          <w:szCs w:val="28"/>
        </w:rPr>
        <w:t>с</w:t>
      </w:r>
      <w:r w:rsidR="00991604" w:rsidRPr="00DB0453">
        <w:rPr>
          <w:sz w:val="28"/>
          <w:szCs w:val="28"/>
        </w:rPr>
        <w:t xml:space="preserve">ельским поселениям района </w:t>
      </w:r>
      <w:r w:rsidR="0098406A" w:rsidRPr="00DB0453">
        <w:rPr>
          <w:sz w:val="28"/>
          <w:szCs w:val="28"/>
        </w:rPr>
        <w:t>планируется дотации на выравнивание бюдже</w:t>
      </w:r>
      <w:r w:rsidR="0098406A" w:rsidRPr="00DB0453">
        <w:rPr>
          <w:sz w:val="28"/>
          <w:szCs w:val="28"/>
        </w:rPr>
        <w:t>т</w:t>
      </w:r>
      <w:r w:rsidR="0098406A" w:rsidRPr="00DB0453">
        <w:rPr>
          <w:sz w:val="28"/>
          <w:szCs w:val="28"/>
        </w:rPr>
        <w:t xml:space="preserve">ной обеспеченности в сумме </w:t>
      </w:r>
      <w:r w:rsidR="00991604" w:rsidRPr="00DB0453">
        <w:rPr>
          <w:sz w:val="28"/>
          <w:szCs w:val="28"/>
        </w:rPr>
        <w:t xml:space="preserve"> </w:t>
      </w:r>
      <w:r w:rsidR="00DB0453" w:rsidRPr="00DB0453">
        <w:rPr>
          <w:sz w:val="28"/>
          <w:szCs w:val="28"/>
        </w:rPr>
        <w:t>4524,7</w:t>
      </w:r>
      <w:r w:rsidR="0098406A" w:rsidRPr="00DB0453">
        <w:rPr>
          <w:sz w:val="28"/>
          <w:szCs w:val="28"/>
        </w:rPr>
        <w:t xml:space="preserve"> тыс.</w:t>
      </w:r>
      <w:r w:rsidR="00AE59BF" w:rsidRPr="00DB0453">
        <w:rPr>
          <w:sz w:val="28"/>
          <w:szCs w:val="28"/>
        </w:rPr>
        <w:t xml:space="preserve"> </w:t>
      </w:r>
      <w:r w:rsidR="0098406A" w:rsidRPr="00DB0453">
        <w:rPr>
          <w:sz w:val="28"/>
          <w:szCs w:val="28"/>
        </w:rPr>
        <w:t>рублей</w:t>
      </w:r>
      <w:r w:rsidR="00656940" w:rsidRPr="00DB0453">
        <w:rPr>
          <w:sz w:val="28"/>
          <w:szCs w:val="28"/>
        </w:rPr>
        <w:t>.</w:t>
      </w:r>
    </w:p>
    <w:sectPr w:rsidR="00A04EDF" w:rsidRPr="00B27975" w:rsidSect="00D424A9">
      <w:headerReference w:type="even" r:id="rId8"/>
      <w:headerReference w:type="default" r:id="rId9"/>
      <w:pgSz w:w="11906" w:h="16838" w:code="9"/>
      <w:pgMar w:top="851" w:right="851" w:bottom="851" w:left="85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DC7" w:rsidRDefault="00837DC7">
      <w:r>
        <w:separator/>
      </w:r>
    </w:p>
  </w:endnote>
  <w:endnote w:type="continuationSeparator" w:id="0">
    <w:p w:rsidR="00837DC7" w:rsidRDefault="00837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DC7" w:rsidRDefault="00837DC7">
      <w:r>
        <w:separator/>
      </w:r>
    </w:p>
  </w:footnote>
  <w:footnote w:type="continuationSeparator" w:id="0">
    <w:p w:rsidR="00837DC7" w:rsidRDefault="00837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ED" w:rsidRDefault="008A6BED" w:rsidP="00C91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6BED" w:rsidRDefault="008A6B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ED" w:rsidRPr="00901B92" w:rsidRDefault="008A6BED" w:rsidP="00C913B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01B92">
      <w:rPr>
        <w:rStyle w:val="a4"/>
        <w:sz w:val="20"/>
        <w:szCs w:val="20"/>
      </w:rPr>
      <w:fldChar w:fldCharType="begin"/>
    </w:r>
    <w:r w:rsidRPr="00901B92">
      <w:rPr>
        <w:rStyle w:val="a4"/>
        <w:sz w:val="20"/>
        <w:szCs w:val="20"/>
      </w:rPr>
      <w:instrText xml:space="preserve">PAGE  </w:instrText>
    </w:r>
    <w:r w:rsidRPr="00901B92">
      <w:rPr>
        <w:rStyle w:val="a4"/>
        <w:sz w:val="20"/>
        <w:szCs w:val="20"/>
      </w:rPr>
      <w:fldChar w:fldCharType="separate"/>
    </w:r>
    <w:r w:rsidR="00972469">
      <w:rPr>
        <w:rStyle w:val="a4"/>
        <w:noProof/>
        <w:sz w:val="20"/>
        <w:szCs w:val="20"/>
      </w:rPr>
      <w:t>5</w:t>
    </w:r>
    <w:r w:rsidRPr="00901B92">
      <w:rPr>
        <w:rStyle w:val="a4"/>
        <w:sz w:val="20"/>
        <w:szCs w:val="20"/>
      </w:rPr>
      <w:fldChar w:fldCharType="end"/>
    </w:r>
  </w:p>
  <w:p w:rsidR="008A6BED" w:rsidRPr="00901B92" w:rsidRDefault="008A6BED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0F5"/>
    <w:multiLevelType w:val="hybridMultilevel"/>
    <w:tmpl w:val="9C029018"/>
    <w:lvl w:ilvl="0" w:tplc="948C3AA0">
      <w:start w:val="1"/>
      <w:numFmt w:val="decimal"/>
      <w:lvlText w:val="%1."/>
      <w:lvlJc w:val="left"/>
      <w:pPr>
        <w:ind w:left="229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54F"/>
    <w:rsid w:val="00000688"/>
    <w:rsid w:val="00001913"/>
    <w:rsid w:val="00001FCA"/>
    <w:rsid w:val="00002413"/>
    <w:rsid w:val="00004939"/>
    <w:rsid w:val="0001407D"/>
    <w:rsid w:val="00016FF9"/>
    <w:rsid w:val="00031DFF"/>
    <w:rsid w:val="000452F7"/>
    <w:rsid w:val="00046A1E"/>
    <w:rsid w:val="00051A24"/>
    <w:rsid w:val="00052F5B"/>
    <w:rsid w:val="00055915"/>
    <w:rsid w:val="00063ED3"/>
    <w:rsid w:val="000677D3"/>
    <w:rsid w:val="000763EA"/>
    <w:rsid w:val="00077174"/>
    <w:rsid w:val="0008340E"/>
    <w:rsid w:val="00090143"/>
    <w:rsid w:val="000A4225"/>
    <w:rsid w:val="000A62C4"/>
    <w:rsid w:val="000A65D7"/>
    <w:rsid w:val="000A67D1"/>
    <w:rsid w:val="000B31A7"/>
    <w:rsid w:val="000C0D57"/>
    <w:rsid w:val="000C37E7"/>
    <w:rsid w:val="000D023E"/>
    <w:rsid w:val="000E3891"/>
    <w:rsid w:val="000E4742"/>
    <w:rsid w:val="000E5906"/>
    <w:rsid w:val="000E6A75"/>
    <w:rsid w:val="000F0A50"/>
    <w:rsid w:val="000F2420"/>
    <w:rsid w:val="000F7B89"/>
    <w:rsid w:val="000F7D5D"/>
    <w:rsid w:val="00101E85"/>
    <w:rsid w:val="00102EBB"/>
    <w:rsid w:val="00102F06"/>
    <w:rsid w:val="001035C8"/>
    <w:rsid w:val="001057DC"/>
    <w:rsid w:val="00110993"/>
    <w:rsid w:val="0011607F"/>
    <w:rsid w:val="001171E4"/>
    <w:rsid w:val="001256F0"/>
    <w:rsid w:val="001277DA"/>
    <w:rsid w:val="0013200D"/>
    <w:rsid w:val="001323E8"/>
    <w:rsid w:val="001335A3"/>
    <w:rsid w:val="00133A06"/>
    <w:rsid w:val="00135F9A"/>
    <w:rsid w:val="00137B30"/>
    <w:rsid w:val="00137B4F"/>
    <w:rsid w:val="00140DFF"/>
    <w:rsid w:val="00140EDC"/>
    <w:rsid w:val="0014288E"/>
    <w:rsid w:val="0014363B"/>
    <w:rsid w:val="001458D9"/>
    <w:rsid w:val="00145CCF"/>
    <w:rsid w:val="00146055"/>
    <w:rsid w:val="001531AE"/>
    <w:rsid w:val="00153AE8"/>
    <w:rsid w:val="00154D35"/>
    <w:rsid w:val="00157706"/>
    <w:rsid w:val="0016555A"/>
    <w:rsid w:val="00170ECA"/>
    <w:rsid w:val="00171D6F"/>
    <w:rsid w:val="00172737"/>
    <w:rsid w:val="0017757A"/>
    <w:rsid w:val="00182E4C"/>
    <w:rsid w:val="001845A6"/>
    <w:rsid w:val="001972F9"/>
    <w:rsid w:val="001A07FD"/>
    <w:rsid w:val="001A1817"/>
    <w:rsid w:val="001A3865"/>
    <w:rsid w:val="001A7F16"/>
    <w:rsid w:val="001B49D6"/>
    <w:rsid w:val="001B561F"/>
    <w:rsid w:val="001B613F"/>
    <w:rsid w:val="001C0A28"/>
    <w:rsid w:val="001C1A59"/>
    <w:rsid w:val="001C66AD"/>
    <w:rsid w:val="001C6E89"/>
    <w:rsid w:val="001D523B"/>
    <w:rsid w:val="001D559D"/>
    <w:rsid w:val="001D7A93"/>
    <w:rsid w:val="001E0182"/>
    <w:rsid w:val="001E1751"/>
    <w:rsid w:val="001E314A"/>
    <w:rsid w:val="001E34D7"/>
    <w:rsid w:val="001E736B"/>
    <w:rsid w:val="001F1610"/>
    <w:rsid w:val="001F59AD"/>
    <w:rsid w:val="001F624C"/>
    <w:rsid w:val="0020031C"/>
    <w:rsid w:val="002009AE"/>
    <w:rsid w:val="002010DD"/>
    <w:rsid w:val="002078BF"/>
    <w:rsid w:val="00207B37"/>
    <w:rsid w:val="0021538C"/>
    <w:rsid w:val="002244CC"/>
    <w:rsid w:val="002250A4"/>
    <w:rsid w:val="00225E11"/>
    <w:rsid w:val="00227A7A"/>
    <w:rsid w:val="0023129D"/>
    <w:rsid w:val="00232359"/>
    <w:rsid w:val="00232B81"/>
    <w:rsid w:val="00234F6C"/>
    <w:rsid w:val="002370C5"/>
    <w:rsid w:val="00242986"/>
    <w:rsid w:val="002436B6"/>
    <w:rsid w:val="00245264"/>
    <w:rsid w:val="00246161"/>
    <w:rsid w:val="00247C6D"/>
    <w:rsid w:val="0025063D"/>
    <w:rsid w:val="00251664"/>
    <w:rsid w:val="002523AC"/>
    <w:rsid w:val="0025674F"/>
    <w:rsid w:val="0025734F"/>
    <w:rsid w:val="00264134"/>
    <w:rsid w:val="00265793"/>
    <w:rsid w:val="0026727C"/>
    <w:rsid w:val="0027213B"/>
    <w:rsid w:val="002806FE"/>
    <w:rsid w:val="00280BB3"/>
    <w:rsid w:val="0028131B"/>
    <w:rsid w:val="00283618"/>
    <w:rsid w:val="00283C63"/>
    <w:rsid w:val="0028610A"/>
    <w:rsid w:val="00286628"/>
    <w:rsid w:val="00286A06"/>
    <w:rsid w:val="00294B0E"/>
    <w:rsid w:val="0029578B"/>
    <w:rsid w:val="00296BB6"/>
    <w:rsid w:val="002A062B"/>
    <w:rsid w:val="002A1768"/>
    <w:rsid w:val="002A464C"/>
    <w:rsid w:val="002B29A2"/>
    <w:rsid w:val="002B56AC"/>
    <w:rsid w:val="002B6679"/>
    <w:rsid w:val="002C1FC8"/>
    <w:rsid w:val="002E2472"/>
    <w:rsid w:val="002E24E0"/>
    <w:rsid w:val="002F6B7E"/>
    <w:rsid w:val="002F78F6"/>
    <w:rsid w:val="002F7E52"/>
    <w:rsid w:val="00300920"/>
    <w:rsid w:val="00301CC9"/>
    <w:rsid w:val="00307100"/>
    <w:rsid w:val="00310B5C"/>
    <w:rsid w:val="0031740B"/>
    <w:rsid w:val="00322294"/>
    <w:rsid w:val="00324ABF"/>
    <w:rsid w:val="00326033"/>
    <w:rsid w:val="0034330B"/>
    <w:rsid w:val="00345A87"/>
    <w:rsid w:val="00350018"/>
    <w:rsid w:val="00350582"/>
    <w:rsid w:val="00354AE7"/>
    <w:rsid w:val="00354D83"/>
    <w:rsid w:val="003554AA"/>
    <w:rsid w:val="0036195A"/>
    <w:rsid w:val="0036684D"/>
    <w:rsid w:val="003716E3"/>
    <w:rsid w:val="00371CD4"/>
    <w:rsid w:val="00374EEF"/>
    <w:rsid w:val="003751FF"/>
    <w:rsid w:val="003911F2"/>
    <w:rsid w:val="003A4245"/>
    <w:rsid w:val="003A4336"/>
    <w:rsid w:val="003A4A26"/>
    <w:rsid w:val="003B18FF"/>
    <w:rsid w:val="003B2433"/>
    <w:rsid w:val="003B5C81"/>
    <w:rsid w:val="003B71CD"/>
    <w:rsid w:val="003D04C9"/>
    <w:rsid w:val="003D2E6E"/>
    <w:rsid w:val="003E075A"/>
    <w:rsid w:val="003E41D3"/>
    <w:rsid w:val="003E7803"/>
    <w:rsid w:val="003F1D01"/>
    <w:rsid w:val="00404C54"/>
    <w:rsid w:val="00416C8B"/>
    <w:rsid w:val="00416CEB"/>
    <w:rsid w:val="00422F0E"/>
    <w:rsid w:val="00423FF6"/>
    <w:rsid w:val="00425011"/>
    <w:rsid w:val="004250B4"/>
    <w:rsid w:val="004261CC"/>
    <w:rsid w:val="00432A9D"/>
    <w:rsid w:val="00434A03"/>
    <w:rsid w:val="00446E15"/>
    <w:rsid w:val="004513B3"/>
    <w:rsid w:val="004544A0"/>
    <w:rsid w:val="00454B30"/>
    <w:rsid w:val="00463F75"/>
    <w:rsid w:val="00465F53"/>
    <w:rsid w:val="0046739E"/>
    <w:rsid w:val="0047421C"/>
    <w:rsid w:val="00476B9A"/>
    <w:rsid w:val="004800A0"/>
    <w:rsid w:val="00481D11"/>
    <w:rsid w:val="00483CC8"/>
    <w:rsid w:val="004946E5"/>
    <w:rsid w:val="0049659F"/>
    <w:rsid w:val="004974CB"/>
    <w:rsid w:val="004A0603"/>
    <w:rsid w:val="004A4EE3"/>
    <w:rsid w:val="004B0AAF"/>
    <w:rsid w:val="004B1B2A"/>
    <w:rsid w:val="004B32D0"/>
    <w:rsid w:val="004B6A76"/>
    <w:rsid w:val="004C126B"/>
    <w:rsid w:val="004C19F0"/>
    <w:rsid w:val="004C331D"/>
    <w:rsid w:val="004C5E7A"/>
    <w:rsid w:val="004D01CF"/>
    <w:rsid w:val="004D145C"/>
    <w:rsid w:val="004D25C6"/>
    <w:rsid w:val="004D298C"/>
    <w:rsid w:val="004D4DC9"/>
    <w:rsid w:val="004D5E21"/>
    <w:rsid w:val="004E13D7"/>
    <w:rsid w:val="004F29CB"/>
    <w:rsid w:val="004F4783"/>
    <w:rsid w:val="00500E9F"/>
    <w:rsid w:val="00503253"/>
    <w:rsid w:val="0050391B"/>
    <w:rsid w:val="0050477C"/>
    <w:rsid w:val="00504A88"/>
    <w:rsid w:val="00511310"/>
    <w:rsid w:val="005145F1"/>
    <w:rsid w:val="0051741F"/>
    <w:rsid w:val="00525B6A"/>
    <w:rsid w:val="00534707"/>
    <w:rsid w:val="005473D6"/>
    <w:rsid w:val="0055798E"/>
    <w:rsid w:val="00567760"/>
    <w:rsid w:val="00570468"/>
    <w:rsid w:val="00571202"/>
    <w:rsid w:val="0058175B"/>
    <w:rsid w:val="00583DE8"/>
    <w:rsid w:val="00585794"/>
    <w:rsid w:val="005871BD"/>
    <w:rsid w:val="0059133A"/>
    <w:rsid w:val="00591A30"/>
    <w:rsid w:val="00596EEF"/>
    <w:rsid w:val="005A09C1"/>
    <w:rsid w:val="005A3474"/>
    <w:rsid w:val="005B19DF"/>
    <w:rsid w:val="005B2761"/>
    <w:rsid w:val="005B2D42"/>
    <w:rsid w:val="005B30E0"/>
    <w:rsid w:val="005C0632"/>
    <w:rsid w:val="005D02DA"/>
    <w:rsid w:val="005E5FA0"/>
    <w:rsid w:val="005F03F2"/>
    <w:rsid w:val="005F1491"/>
    <w:rsid w:val="005F526B"/>
    <w:rsid w:val="005F78F1"/>
    <w:rsid w:val="00600344"/>
    <w:rsid w:val="00603B02"/>
    <w:rsid w:val="006107B7"/>
    <w:rsid w:val="006110A8"/>
    <w:rsid w:val="006149D3"/>
    <w:rsid w:val="00615694"/>
    <w:rsid w:val="00615730"/>
    <w:rsid w:val="00620170"/>
    <w:rsid w:val="00621073"/>
    <w:rsid w:val="00623B1D"/>
    <w:rsid w:val="00631403"/>
    <w:rsid w:val="006315F8"/>
    <w:rsid w:val="006347AC"/>
    <w:rsid w:val="00635E6A"/>
    <w:rsid w:val="006512E7"/>
    <w:rsid w:val="00655497"/>
    <w:rsid w:val="00656940"/>
    <w:rsid w:val="00657893"/>
    <w:rsid w:val="006578EE"/>
    <w:rsid w:val="0066054E"/>
    <w:rsid w:val="006614A0"/>
    <w:rsid w:val="00661FFF"/>
    <w:rsid w:val="006626BA"/>
    <w:rsid w:val="00663D22"/>
    <w:rsid w:val="00671326"/>
    <w:rsid w:val="00673643"/>
    <w:rsid w:val="0068206A"/>
    <w:rsid w:val="00683DB5"/>
    <w:rsid w:val="00683EB1"/>
    <w:rsid w:val="006854CD"/>
    <w:rsid w:val="00685545"/>
    <w:rsid w:val="006857BD"/>
    <w:rsid w:val="006A646A"/>
    <w:rsid w:val="006B6C8D"/>
    <w:rsid w:val="006B7D52"/>
    <w:rsid w:val="006C5C56"/>
    <w:rsid w:val="006C769E"/>
    <w:rsid w:val="006D2300"/>
    <w:rsid w:val="006D4305"/>
    <w:rsid w:val="006D5AA2"/>
    <w:rsid w:val="006F6A5D"/>
    <w:rsid w:val="00700B1F"/>
    <w:rsid w:val="0070302C"/>
    <w:rsid w:val="007116DD"/>
    <w:rsid w:val="007124B8"/>
    <w:rsid w:val="007322FA"/>
    <w:rsid w:val="00733DE9"/>
    <w:rsid w:val="00741AAE"/>
    <w:rsid w:val="00743E90"/>
    <w:rsid w:val="007454E8"/>
    <w:rsid w:val="00746620"/>
    <w:rsid w:val="00750B78"/>
    <w:rsid w:val="0075150B"/>
    <w:rsid w:val="00752D11"/>
    <w:rsid w:val="00755DC3"/>
    <w:rsid w:val="00757EE7"/>
    <w:rsid w:val="00761C7A"/>
    <w:rsid w:val="00765CEC"/>
    <w:rsid w:val="0076618B"/>
    <w:rsid w:val="0076758F"/>
    <w:rsid w:val="00780A50"/>
    <w:rsid w:val="0078134B"/>
    <w:rsid w:val="00784F7F"/>
    <w:rsid w:val="00785CA3"/>
    <w:rsid w:val="007960DF"/>
    <w:rsid w:val="007A497F"/>
    <w:rsid w:val="007A61B0"/>
    <w:rsid w:val="007B2BE5"/>
    <w:rsid w:val="007B44DC"/>
    <w:rsid w:val="007B5BE6"/>
    <w:rsid w:val="007B791D"/>
    <w:rsid w:val="007C0311"/>
    <w:rsid w:val="007C1A03"/>
    <w:rsid w:val="007C208D"/>
    <w:rsid w:val="007C77DA"/>
    <w:rsid w:val="007D0707"/>
    <w:rsid w:val="007D6D41"/>
    <w:rsid w:val="007D741A"/>
    <w:rsid w:val="007E6AB8"/>
    <w:rsid w:val="007F6ABE"/>
    <w:rsid w:val="00820AAA"/>
    <w:rsid w:val="008239D2"/>
    <w:rsid w:val="008254FE"/>
    <w:rsid w:val="008270EB"/>
    <w:rsid w:val="00827324"/>
    <w:rsid w:val="0083171B"/>
    <w:rsid w:val="00837DC7"/>
    <w:rsid w:val="00845C3E"/>
    <w:rsid w:val="008515CA"/>
    <w:rsid w:val="00852B04"/>
    <w:rsid w:val="00864357"/>
    <w:rsid w:val="00865F0E"/>
    <w:rsid w:val="00867BCD"/>
    <w:rsid w:val="0087184E"/>
    <w:rsid w:val="0087348E"/>
    <w:rsid w:val="00876CF8"/>
    <w:rsid w:val="00877032"/>
    <w:rsid w:val="008942FE"/>
    <w:rsid w:val="0089488C"/>
    <w:rsid w:val="008954C5"/>
    <w:rsid w:val="008A6BED"/>
    <w:rsid w:val="008B3DE8"/>
    <w:rsid w:val="008B6846"/>
    <w:rsid w:val="008C0A89"/>
    <w:rsid w:val="008D229D"/>
    <w:rsid w:val="008D31A5"/>
    <w:rsid w:val="008D3474"/>
    <w:rsid w:val="008D56D9"/>
    <w:rsid w:val="008E0AD6"/>
    <w:rsid w:val="008E157F"/>
    <w:rsid w:val="008F3498"/>
    <w:rsid w:val="00901B92"/>
    <w:rsid w:val="009024CF"/>
    <w:rsid w:val="00903BD6"/>
    <w:rsid w:val="00903C78"/>
    <w:rsid w:val="00904B38"/>
    <w:rsid w:val="009111C6"/>
    <w:rsid w:val="009134A2"/>
    <w:rsid w:val="00915F87"/>
    <w:rsid w:val="0092254F"/>
    <w:rsid w:val="00925369"/>
    <w:rsid w:val="009436BA"/>
    <w:rsid w:val="009459E1"/>
    <w:rsid w:val="00947CD6"/>
    <w:rsid w:val="00951DAA"/>
    <w:rsid w:val="0095328C"/>
    <w:rsid w:val="00953B06"/>
    <w:rsid w:val="00956C72"/>
    <w:rsid w:val="009639DE"/>
    <w:rsid w:val="00965672"/>
    <w:rsid w:val="0097092C"/>
    <w:rsid w:val="00972469"/>
    <w:rsid w:val="00973975"/>
    <w:rsid w:val="009765AE"/>
    <w:rsid w:val="00983F8D"/>
    <w:rsid w:val="00983F96"/>
    <w:rsid w:val="0098406A"/>
    <w:rsid w:val="0099088A"/>
    <w:rsid w:val="00991604"/>
    <w:rsid w:val="00994EE0"/>
    <w:rsid w:val="009A0D02"/>
    <w:rsid w:val="009A5089"/>
    <w:rsid w:val="009A5852"/>
    <w:rsid w:val="009A7930"/>
    <w:rsid w:val="009B02D0"/>
    <w:rsid w:val="009B5BE0"/>
    <w:rsid w:val="009B5FA0"/>
    <w:rsid w:val="009C6BE3"/>
    <w:rsid w:val="009C7375"/>
    <w:rsid w:val="009E2C95"/>
    <w:rsid w:val="009F0103"/>
    <w:rsid w:val="009F2404"/>
    <w:rsid w:val="009F3E9D"/>
    <w:rsid w:val="009F6AFE"/>
    <w:rsid w:val="00A03C7F"/>
    <w:rsid w:val="00A04EDF"/>
    <w:rsid w:val="00A05AC1"/>
    <w:rsid w:val="00A0656B"/>
    <w:rsid w:val="00A208A4"/>
    <w:rsid w:val="00A22407"/>
    <w:rsid w:val="00A40523"/>
    <w:rsid w:val="00A40621"/>
    <w:rsid w:val="00A41F49"/>
    <w:rsid w:val="00A50993"/>
    <w:rsid w:val="00A51693"/>
    <w:rsid w:val="00A52392"/>
    <w:rsid w:val="00A543F2"/>
    <w:rsid w:val="00A553FD"/>
    <w:rsid w:val="00A654B8"/>
    <w:rsid w:val="00A75A98"/>
    <w:rsid w:val="00A769B4"/>
    <w:rsid w:val="00A77C1E"/>
    <w:rsid w:val="00A805F7"/>
    <w:rsid w:val="00A82718"/>
    <w:rsid w:val="00A83FCE"/>
    <w:rsid w:val="00A86550"/>
    <w:rsid w:val="00A93282"/>
    <w:rsid w:val="00A95991"/>
    <w:rsid w:val="00AA2E9D"/>
    <w:rsid w:val="00AA5515"/>
    <w:rsid w:val="00AA7478"/>
    <w:rsid w:val="00AC5E82"/>
    <w:rsid w:val="00AC6482"/>
    <w:rsid w:val="00AC65DE"/>
    <w:rsid w:val="00AC7EE6"/>
    <w:rsid w:val="00AD1FD1"/>
    <w:rsid w:val="00AD3C5A"/>
    <w:rsid w:val="00AE2DD6"/>
    <w:rsid w:val="00AE529A"/>
    <w:rsid w:val="00AE59BF"/>
    <w:rsid w:val="00AE61A5"/>
    <w:rsid w:val="00AE791E"/>
    <w:rsid w:val="00AF4676"/>
    <w:rsid w:val="00AF5365"/>
    <w:rsid w:val="00AF638A"/>
    <w:rsid w:val="00B111DA"/>
    <w:rsid w:val="00B11BA3"/>
    <w:rsid w:val="00B13E0A"/>
    <w:rsid w:val="00B15934"/>
    <w:rsid w:val="00B15CFA"/>
    <w:rsid w:val="00B249D0"/>
    <w:rsid w:val="00B24A69"/>
    <w:rsid w:val="00B27975"/>
    <w:rsid w:val="00B304C9"/>
    <w:rsid w:val="00B37111"/>
    <w:rsid w:val="00B37181"/>
    <w:rsid w:val="00B428D8"/>
    <w:rsid w:val="00B665DC"/>
    <w:rsid w:val="00B70C37"/>
    <w:rsid w:val="00B72904"/>
    <w:rsid w:val="00B74ADE"/>
    <w:rsid w:val="00B85137"/>
    <w:rsid w:val="00B925C6"/>
    <w:rsid w:val="00B97654"/>
    <w:rsid w:val="00B97BB2"/>
    <w:rsid w:val="00BA449E"/>
    <w:rsid w:val="00BB005B"/>
    <w:rsid w:val="00BB17A6"/>
    <w:rsid w:val="00BC201A"/>
    <w:rsid w:val="00BC28DC"/>
    <w:rsid w:val="00BD0084"/>
    <w:rsid w:val="00BE4504"/>
    <w:rsid w:val="00BE4F11"/>
    <w:rsid w:val="00BE5025"/>
    <w:rsid w:val="00BE5584"/>
    <w:rsid w:val="00BF0971"/>
    <w:rsid w:val="00BF30D0"/>
    <w:rsid w:val="00BF3B8A"/>
    <w:rsid w:val="00C0198E"/>
    <w:rsid w:val="00C031E0"/>
    <w:rsid w:val="00C04F03"/>
    <w:rsid w:val="00C105E2"/>
    <w:rsid w:val="00C11882"/>
    <w:rsid w:val="00C12A2D"/>
    <w:rsid w:val="00C144B7"/>
    <w:rsid w:val="00C148DB"/>
    <w:rsid w:val="00C14D29"/>
    <w:rsid w:val="00C15D3A"/>
    <w:rsid w:val="00C27F85"/>
    <w:rsid w:val="00C3161B"/>
    <w:rsid w:val="00C41DF9"/>
    <w:rsid w:val="00C4257F"/>
    <w:rsid w:val="00C475AD"/>
    <w:rsid w:val="00C52277"/>
    <w:rsid w:val="00C534D2"/>
    <w:rsid w:val="00C56C1C"/>
    <w:rsid w:val="00C56EAA"/>
    <w:rsid w:val="00C61C11"/>
    <w:rsid w:val="00C67130"/>
    <w:rsid w:val="00C71BB4"/>
    <w:rsid w:val="00C72078"/>
    <w:rsid w:val="00C75C75"/>
    <w:rsid w:val="00C76642"/>
    <w:rsid w:val="00C8182A"/>
    <w:rsid w:val="00C81C8A"/>
    <w:rsid w:val="00C874F2"/>
    <w:rsid w:val="00C913B5"/>
    <w:rsid w:val="00C91423"/>
    <w:rsid w:val="00C91E8A"/>
    <w:rsid w:val="00C96990"/>
    <w:rsid w:val="00CA02DB"/>
    <w:rsid w:val="00CA0B78"/>
    <w:rsid w:val="00CA21B8"/>
    <w:rsid w:val="00CA4874"/>
    <w:rsid w:val="00CB074E"/>
    <w:rsid w:val="00CC393B"/>
    <w:rsid w:val="00CC3F55"/>
    <w:rsid w:val="00CC4E00"/>
    <w:rsid w:val="00CC62EF"/>
    <w:rsid w:val="00CC6559"/>
    <w:rsid w:val="00CD3D79"/>
    <w:rsid w:val="00CD49C7"/>
    <w:rsid w:val="00CE6437"/>
    <w:rsid w:val="00CF5075"/>
    <w:rsid w:val="00D02F09"/>
    <w:rsid w:val="00D058EB"/>
    <w:rsid w:val="00D0752C"/>
    <w:rsid w:val="00D108AA"/>
    <w:rsid w:val="00D13DAB"/>
    <w:rsid w:val="00D14EF5"/>
    <w:rsid w:val="00D153C3"/>
    <w:rsid w:val="00D1628D"/>
    <w:rsid w:val="00D23971"/>
    <w:rsid w:val="00D2442D"/>
    <w:rsid w:val="00D24881"/>
    <w:rsid w:val="00D2775E"/>
    <w:rsid w:val="00D36109"/>
    <w:rsid w:val="00D40194"/>
    <w:rsid w:val="00D41714"/>
    <w:rsid w:val="00D424A9"/>
    <w:rsid w:val="00D45931"/>
    <w:rsid w:val="00D4690F"/>
    <w:rsid w:val="00D51DBD"/>
    <w:rsid w:val="00D577A1"/>
    <w:rsid w:val="00D63694"/>
    <w:rsid w:val="00D729AF"/>
    <w:rsid w:val="00D7648E"/>
    <w:rsid w:val="00D80B36"/>
    <w:rsid w:val="00D8214B"/>
    <w:rsid w:val="00D824EB"/>
    <w:rsid w:val="00D82D76"/>
    <w:rsid w:val="00D830F6"/>
    <w:rsid w:val="00D8672B"/>
    <w:rsid w:val="00D8685E"/>
    <w:rsid w:val="00DA0316"/>
    <w:rsid w:val="00DA0EBA"/>
    <w:rsid w:val="00DA65FE"/>
    <w:rsid w:val="00DB0453"/>
    <w:rsid w:val="00DB2300"/>
    <w:rsid w:val="00DB2508"/>
    <w:rsid w:val="00DB2ED6"/>
    <w:rsid w:val="00DC24EF"/>
    <w:rsid w:val="00DC7137"/>
    <w:rsid w:val="00DC72E8"/>
    <w:rsid w:val="00DD3611"/>
    <w:rsid w:val="00DD5365"/>
    <w:rsid w:val="00DF30E5"/>
    <w:rsid w:val="00DF761A"/>
    <w:rsid w:val="00DF7795"/>
    <w:rsid w:val="00E04E08"/>
    <w:rsid w:val="00E066D7"/>
    <w:rsid w:val="00E10285"/>
    <w:rsid w:val="00E153F0"/>
    <w:rsid w:val="00E17DD9"/>
    <w:rsid w:val="00E207E1"/>
    <w:rsid w:val="00E30D16"/>
    <w:rsid w:val="00E32E90"/>
    <w:rsid w:val="00E37014"/>
    <w:rsid w:val="00E37819"/>
    <w:rsid w:val="00E439AD"/>
    <w:rsid w:val="00E46052"/>
    <w:rsid w:val="00E52D13"/>
    <w:rsid w:val="00E57200"/>
    <w:rsid w:val="00E6087B"/>
    <w:rsid w:val="00E66F4B"/>
    <w:rsid w:val="00E677EB"/>
    <w:rsid w:val="00E703FD"/>
    <w:rsid w:val="00E73E26"/>
    <w:rsid w:val="00E75C79"/>
    <w:rsid w:val="00E85E65"/>
    <w:rsid w:val="00EA3EF0"/>
    <w:rsid w:val="00EA5AE1"/>
    <w:rsid w:val="00EB0D0F"/>
    <w:rsid w:val="00EB6FD0"/>
    <w:rsid w:val="00EC4273"/>
    <w:rsid w:val="00EC5CDB"/>
    <w:rsid w:val="00ED1C3B"/>
    <w:rsid w:val="00ED2B92"/>
    <w:rsid w:val="00ED3F4C"/>
    <w:rsid w:val="00ED59D3"/>
    <w:rsid w:val="00EE6D67"/>
    <w:rsid w:val="00EE74A8"/>
    <w:rsid w:val="00EE7E70"/>
    <w:rsid w:val="00EF4072"/>
    <w:rsid w:val="00EF59ED"/>
    <w:rsid w:val="00EF6B0B"/>
    <w:rsid w:val="00EF6C35"/>
    <w:rsid w:val="00EF748C"/>
    <w:rsid w:val="00F0361B"/>
    <w:rsid w:val="00F06556"/>
    <w:rsid w:val="00F20D13"/>
    <w:rsid w:val="00F215C1"/>
    <w:rsid w:val="00F2488F"/>
    <w:rsid w:val="00F250E3"/>
    <w:rsid w:val="00F30D31"/>
    <w:rsid w:val="00F37530"/>
    <w:rsid w:val="00F3772D"/>
    <w:rsid w:val="00F408C2"/>
    <w:rsid w:val="00F46304"/>
    <w:rsid w:val="00F511BC"/>
    <w:rsid w:val="00F56AC4"/>
    <w:rsid w:val="00F5791E"/>
    <w:rsid w:val="00F57AEB"/>
    <w:rsid w:val="00F67EE3"/>
    <w:rsid w:val="00F701F4"/>
    <w:rsid w:val="00F70F50"/>
    <w:rsid w:val="00F76402"/>
    <w:rsid w:val="00F7746F"/>
    <w:rsid w:val="00F80FF7"/>
    <w:rsid w:val="00F84E36"/>
    <w:rsid w:val="00F87BF9"/>
    <w:rsid w:val="00F90130"/>
    <w:rsid w:val="00F959BA"/>
    <w:rsid w:val="00FA1E46"/>
    <w:rsid w:val="00FA34E7"/>
    <w:rsid w:val="00FB5ED9"/>
    <w:rsid w:val="00FC4A30"/>
    <w:rsid w:val="00FD6BC1"/>
    <w:rsid w:val="00FE3079"/>
    <w:rsid w:val="00FE3C22"/>
    <w:rsid w:val="00FE3C83"/>
    <w:rsid w:val="00FE4DAC"/>
    <w:rsid w:val="00FE55B3"/>
    <w:rsid w:val="00FF30CF"/>
    <w:rsid w:val="00FF4EC1"/>
    <w:rsid w:val="00FF5685"/>
    <w:rsid w:val="00FF6613"/>
    <w:rsid w:val="00FF69B7"/>
    <w:rsid w:val="00FF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2254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92254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3">
    <w:name w:val="header"/>
    <w:basedOn w:val="a"/>
    <w:rsid w:val="00901B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1B92"/>
  </w:style>
  <w:style w:type="paragraph" w:styleId="a5">
    <w:name w:val="footer"/>
    <w:basedOn w:val="a"/>
    <w:rsid w:val="00901B92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C04F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04F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04F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2370C5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37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069D0-235C-42A1-BE3B-213DEE0C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бюджета на 2012 год и на плановый период 2013 и 2014 годов</vt:lpstr>
    </vt:vector>
  </TitlesOfParts>
  <Company>SPecialiST RePack</Company>
  <LinksUpToDate>false</LinksUpToDate>
  <CharactersWithSpaces>12044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бюджета на 2012 год и на плановый период 2013 и 2014 годов</dc:title>
  <dc:creator>Valya</dc:creator>
  <cp:lastModifiedBy>ИКТ</cp:lastModifiedBy>
  <cp:revision>2</cp:revision>
  <cp:lastPrinted>2022-11-15T08:36:00Z</cp:lastPrinted>
  <dcterms:created xsi:type="dcterms:W3CDTF">2025-11-26T11:00:00Z</dcterms:created>
  <dcterms:modified xsi:type="dcterms:W3CDTF">2025-11-26T11:00:00Z</dcterms:modified>
</cp:coreProperties>
</file>